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00E" w:rsidRPr="009A7276" w:rsidRDefault="009A7276" w:rsidP="009A727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6200E" w:rsidRDefault="00262B21" w:rsidP="0006200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85</w:t>
      </w:r>
      <w:r w:rsidR="0006200E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 majetkové záležitosti</w:t>
      </w: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111B7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Cs w:val="24"/>
          <w:u w:val="single"/>
          <w:lang w:eastAsia="cs-CZ"/>
        </w:rPr>
        <w:t xml:space="preserve"> </w:t>
      </w:r>
    </w:p>
    <w:p w:rsidR="0006200E" w:rsidRDefault="0006200E" w:rsidP="0006200E">
      <w:pPr>
        <w:spacing w:after="0"/>
        <w:rPr>
          <w:rFonts w:cs="Tahoma"/>
          <w:color w:val="000000" w:themeColor="text1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spacing w:after="0"/>
        <w:rPr>
          <w:rFonts w:cs="Tahoma"/>
          <w:color w:val="000000" w:themeColor="text1"/>
          <w:lang w:eastAsia="cs-CZ"/>
        </w:rPr>
      </w:pPr>
    </w:p>
    <w:p w:rsidR="0006200E" w:rsidRDefault="0006200E" w:rsidP="0006200E">
      <w:pPr>
        <w:spacing w:after="0"/>
        <w:rPr>
          <w:rFonts w:cs="Tahoma"/>
          <w:color w:val="000000" w:themeColor="text1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06200E" w:rsidRPr="00262B21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6200E" w:rsidRPr="00262B21" w:rsidRDefault="0006200E" w:rsidP="0006200E">
      <w:pPr>
        <w:spacing w:after="0"/>
        <w:rPr>
          <w:rFonts w:cs="Tahoma"/>
          <w:szCs w:val="20"/>
          <w:lang w:eastAsia="cs-CZ"/>
        </w:rPr>
      </w:pPr>
      <w:r w:rsidRPr="00262B21">
        <w:rPr>
          <w:rFonts w:cs="Tahoma"/>
          <w:szCs w:val="20"/>
          <w:lang w:eastAsia="cs-CZ"/>
        </w:rPr>
        <w:t>K projednání v radě města dne</w:t>
      </w:r>
      <w:r w:rsidR="009B1F5D" w:rsidRPr="00262B21">
        <w:rPr>
          <w:rFonts w:cs="Tahoma"/>
          <w:szCs w:val="20"/>
          <w:lang w:eastAsia="cs-CZ"/>
        </w:rPr>
        <w:t xml:space="preserve"> </w:t>
      </w:r>
      <w:r w:rsidR="00262B21" w:rsidRPr="00262B21">
        <w:rPr>
          <w:rFonts w:cs="Tahoma"/>
          <w:szCs w:val="20"/>
          <w:lang w:eastAsia="cs-CZ"/>
        </w:rPr>
        <w:t xml:space="preserve">17. prosince </w:t>
      </w:r>
      <w:r w:rsidRPr="00262B21">
        <w:rPr>
          <w:rFonts w:cs="Tahoma"/>
          <w:szCs w:val="20"/>
          <w:lang w:eastAsia="cs-CZ"/>
        </w:rPr>
        <w:t>2025</w:t>
      </w:r>
      <w:r w:rsidR="00262B21" w:rsidRPr="00262B21">
        <w:rPr>
          <w:rFonts w:cs="Tahoma"/>
          <w:szCs w:val="20"/>
          <w:lang w:eastAsia="cs-CZ"/>
        </w:rPr>
        <w:t xml:space="preserve"> </w:t>
      </w:r>
    </w:p>
    <w:p w:rsidR="0006200E" w:rsidRDefault="0006200E" w:rsidP="000620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06200E" w:rsidRDefault="0006200E" w:rsidP="0006200E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390196" w:rsidRDefault="0006200E" w:rsidP="00390196">
      <w:pPr>
        <w:widowControl w:val="0"/>
        <w:autoSpaceDE w:val="0"/>
        <w:autoSpaceDN w:val="0"/>
        <w:adjustRightInd w:val="0"/>
        <w:rPr>
          <w:rFonts w:cs="Tahoma"/>
          <w:szCs w:val="20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="00390196">
        <w:rPr>
          <w:rFonts w:cs="Tahoma"/>
          <w:szCs w:val="20"/>
        </w:rPr>
        <w:t>Mgr. Miroslava Nejdlová</w:t>
      </w:r>
    </w:p>
    <w:p w:rsidR="00390196" w:rsidRDefault="00390196" w:rsidP="00390196">
      <w:pPr>
        <w:rPr>
          <w:rFonts w:cs="Tahoma"/>
          <w:szCs w:val="20"/>
        </w:rPr>
      </w:pPr>
      <w:r>
        <w:rPr>
          <w:rFonts w:cs="Tahoma"/>
          <w:szCs w:val="20"/>
        </w:rPr>
        <w:t xml:space="preserve">   </w:t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  <w:t>vedoucí oddělení movitého a nemovitého majetku</w:t>
      </w:r>
    </w:p>
    <w:p w:rsidR="007D3A7A" w:rsidRDefault="0006200E" w:rsidP="008211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br w:type="page"/>
      </w:r>
    </w:p>
    <w:p w:rsidR="00054593" w:rsidRDefault="00054593" w:rsidP="008211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CE5244" w:rsidRDefault="00CE5244" w:rsidP="00CE5244">
      <w:pPr>
        <w:pStyle w:val="Nadpis2"/>
        <w:rPr>
          <w:b w:val="0"/>
        </w:rPr>
      </w:pPr>
      <w:r>
        <w:t xml:space="preserve">1. Stavební úpravy - </w:t>
      </w:r>
      <w:r w:rsidRPr="00CE5244">
        <w:t xml:space="preserve">Modernizace </w:t>
      </w:r>
      <w:proofErr w:type="spellStart"/>
      <w:r w:rsidRPr="00CE5244">
        <w:t>polopodzemních</w:t>
      </w:r>
      <w:proofErr w:type="spellEnd"/>
      <w:r w:rsidRPr="00CE5244">
        <w:t xml:space="preserve"> kontejnerů, ul. Pionýrská</w:t>
      </w:r>
    </w:p>
    <w:p w:rsidR="00CE5244" w:rsidRDefault="00CE5244" w:rsidP="00CE5244">
      <w:pPr>
        <w:spacing w:after="0"/>
        <w:rPr>
          <w:rFonts w:eastAsia="Times New Roman" w:cs="Tahoma"/>
          <w:sz w:val="16"/>
          <w:szCs w:val="16"/>
          <w:lang w:eastAsia="cs-CZ"/>
        </w:rPr>
      </w:pPr>
    </w:p>
    <w:p w:rsidR="00CE5244" w:rsidRDefault="00CE5244" w:rsidP="00CE5244">
      <w:pPr>
        <w:spacing w:after="0"/>
        <w:jc w:val="left"/>
        <w:rPr>
          <w:rFonts w:eastAsia="Times New Roman" w:cs="Tahoma"/>
          <w:sz w:val="12"/>
          <w:szCs w:val="12"/>
          <w:lang w:eastAsia="cs-CZ"/>
        </w:rPr>
      </w:pPr>
    </w:p>
    <w:p w:rsidR="00CE5244" w:rsidRDefault="00CE5244" w:rsidP="00CE5244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CE5244" w:rsidRDefault="00CE5244" w:rsidP="00CE5244">
      <w:pPr>
        <w:spacing w:after="0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RM po projednání</w:t>
      </w:r>
    </w:p>
    <w:p w:rsidR="00CE5244" w:rsidRDefault="00CE5244" w:rsidP="00CE5244">
      <w:pPr>
        <w:pStyle w:val="Nadpis3"/>
      </w:pPr>
      <w:r>
        <w:t>I. Rozhodla</w:t>
      </w:r>
    </w:p>
    <w:p w:rsidR="00CE5244" w:rsidRDefault="00CE5244" w:rsidP="00CE5244">
      <w:pPr>
        <w:spacing w:after="0"/>
        <w:rPr>
          <w:rFonts w:eastAsia="Calibri"/>
          <w:bCs/>
          <w:lang w:eastAsia="cs-CZ"/>
        </w:rPr>
      </w:pPr>
      <w:r>
        <w:rPr>
          <w:lang w:eastAsia="cs-CZ"/>
        </w:rPr>
        <w:t xml:space="preserve">zaslat výzvu k podání nabídky na realizaci veřejné zakázky malého rozsahu v souladu s Pravidly pro zadávání veřejných zakázek v podmínkách města Strakonice na realizaci akce: </w:t>
      </w:r>
      <w:r>
        <w:rPr>
          <w:rFonts w:eastAsia="Calibri"/>
          <w:bCs/>
          <w:lang w:eastAsia="cs-CZ"/>
        </w:rPr>
        <w:t>„</w:t>
      </w:r>
      <w:r w:rsidRPr="00355A38">
        <w:rPr>
          <w:lang w:eastAsia="cs-CZ"/>
        </w:rPr>
        <w:t>Stavební úpravy</w:t>
      </w:r>
      <w:r>
        <w:rPr>
          <w:lang w:eastAsia="cs-CZ"/>
        </w:rPr>
        <w:t xml:space="preserve"> -</w:t>
      </w:r>
      <w:r w:rsidRPr="00355A38">
        <w:rPr>
          <w:lang w:eastAsia="cs-CZ"/>
        </w:rPr>
        <w:t xml:space="preserve"> Modernizace </w:t>
      </w:r>
      <w:proofErr w:type="spellStart"/>
      <w:r w:rsidRPr="00355A38">
        <w:rPr>
          <w:lang w:eastAsia="cs-CZ"/>
        </w:rPr>
        <w:t>polopodzemních</w:t>
      </w:r>
      <w:proofErr w:type="spellEnd"/>
      <w:r w:rsidRPr="00355A38">
        <w:rPr>
          <w:lang w:eastAsia="cs-CZ"/>
        </w:rPr>
        <w:t xml:space="preserve"> kontejnerů, ul. Pionýrská</w:t>
      </w:r>
      <w:r>
        <w:rPr>
          <w:rFonts w:eastAsia="Calibri"/>
          <w:bCs/>
          <w:lang w:eastAsia="cs-CZ"/>
        </w:rPr>
        <w:t xml:space="preserve">“, </w:t>
      </w:r>
      <w:r>
        <w:rPr>
          <w:lang w:eastAsia="cs-CZ"/>
        </w:rPr>
        <w:t>za podmínek a v rozsahu uvedeném ve výzvě těmto dodavatelům:</w:t>
      </w:r>
    </w:p>
    <w:p w:rsidR="00CE5244" w:rsidRDefault="00CE5244" w:rsidP="00CE5244">
      <w:pPr>
        <w:spacing w:after="0"/>
        <w:rPr>
          <w:b/>
          <w:highlight w:val="yellow"/>
          <w:lang w:eastAsia="cs-CZ"/>
        </w:rPr>
      </w:pPr>
      <w:r>
        <w:rPr>
          <w:lang w:eastAsia="cs-CZ"/>
        </w:rPr>
        <w:t>1. PRIMA, akciová společnost, Raisova 1004, 386 01 Strakonice, IČ: 47239743</w:t>
      </w:r>
    </w:p>
    <w:p w:rsidR="00CE5244" w:rsidRDefault="00CE5244" w:rsidP="00CE5244">
      <w:pPr>
        <w:spacing w:after="0"/>
        <w:rPr>
          <w:b/>
          <w:lang w:eastAsia="cs-CZ"/>
        </w:rPr>
      </w:pPr>
      <w:r>
        <w:rPr>
          <w:lang w:eastAsia="cs-CZ"/>
        </w:rPr>
        <w:t>2. SALVETE, spol. s r. o., Písecká 506, 386 01 Strakonice, IČO: 45023786</w:t>
      </w:r>
    </w:p>
    <w:p w:rsidR="00CE5244" w:rsidRDefault="00CE5244" w:rsidP="00CE5244">
      <w:pPr>
        <w:spacing w:after="0"/>
        <w:rPr>
          <w:b/>
          <w:lang w:eastAsia="cs-CZ"/>
        </w:rPr>
      </w:pPr>
      <w:r>
        <w:rPr>
          <w:lang w:eastAsia="cs-CZ"/>
        </w:rPr>
        <w:t>3. GARANTSTAV stavební Strakonice s.r.o., č. p. 138, 386 01 Řepice, IČO: 28148258</w:t>
      </w:r>
    </w:p>
    <w:p w:rsidR="00CE5244" w:rsidRDefault="00CE5244" w:rsidP="00CE5244">
      <w:pPr>
        <w:spacing w:after="0"/>
        <w:rPr>
          <w:lang w:eastAsia="cs-CZ"/>
        </w:rPr>
      </w:pPr>
      <w:r>
        <w:rPr>
          <w:lang w:eastAsia="cs-CZ"/>
        </w:rPr>
        <w:t xml:space="preserve">4. </w:t>
      </w:r>
      <w:proofErr w:type="spellStart"/>
      <w:r>
        <w:rPr>
          <w:lang w:eastAsia="cs-CZ"/>
        </w:rPr>
        <w:t>Paltop</w:t>
      </w:r>
      <w:proofErr w:type="spellEnd"/>
      <w:r>
        <w:rPr>
          <w:lang w:eastAsia="cs-CZ"/>
        </w:rPr>
        <w:t>, s.r.o., Povážská 524, Přední Ptákovice, 386 01 Strakonice IČO: 25182889</w:t>
      </w:r>
    </w:p>
    <w:p w:rsidR="00CE5244" w:rsidRDefault="00CE5244" w:rsidP="00CE5244">
      <w:pPr>
        <w:spacing w:after="0"/>
        <w:rPr>
          <w:b/>
          <w:highlight w:val="yellow"/>
          <w:lang w:eastAsia="cs-CZ"/>
        </w:rPr>
      </w:pPr>
      <w:r>
        <w:rPr>
          <w:lang w:eastAsia="cs-CZ"/>
        </w:rPr>
        <w:t>5. STAVEBNÍ SPOLEČNOST H a T, spol. s r. o., Komenského 373, 386 01 Strakonice, IČ: 45023522</w:t>
      </w:r>
    </w:p>
    <w:p w:rsidR="00CE5244" w:rsidRDefault="00CE5244" w:rsidP="00CE5244">
      <w:pPr>
        <w:spacing w:after="0"/>
        <w:rPr>
          <w:b/>
          <w:lang w:eastAsia="cs-CZ"/>
        </w:rPr>
      </w:pPr>
      <w:r>
        <w:rPr>
          <w:lang w:eastAsia="cs-CZ"/>
        </w:rPr>
        <w:t xml:space="preserve">6. </w:t>
      </w:r>
      <w:r w:rsidR="009A7276">
        <w:rPr>
          <w:lang w:eastAsia="cs-CZ"/>
        </w:rPr>
        <w:t>XX</w:t>
      </w:r>
    </w:p>
    <w:p w:rsidR="00CE5244" w:rsidRDefault="00CE5244" w:rsidP="00CE5244">
      <w:pPr>
        <w:spacing w:after="0"/>
        <w:rPr>
          <w:b/>
          <w:lang w:eastAsia="cs-CZ"/>
        </w:rPr>
      </w:pPr>
      <w:r>
        <w:rPr>
          <w:lang w:eastAsia="cs-CZ"/>
        </w:rPr>
        <w:t>7. PROTOM Strakonice, s.r.o., Písecká 290, 386 01 Strakonice 1, IČO: 43841252</w:t>
      </w:r>
    </w:p>
    <w:p w:rsidR="00CE5244" w:rsidRDefault="00CE5244" w:rsidP="00CE5244">
      <w:pPr>
        <w:spacing w:after="0"/>
        <w:rPr>
          <w:lang w:eastAsia="cs-CZ"/>
        </w:rPr>
      </w:pPr>
      <w:r>
        <w:rPr>
          <w:lang w:eastAsia="cs-CZ"/>
        </w:rPr>
        <w:t xml:space="preserve">8. VKS stavební s.r.o., Na </w:t>
      </w:r>
      <w:proofErr w:type="spellStart"/>
      <w:r>
        <w:rPr>
          <w:lang w:eastAsia="cs-CZ"/>
        </w:rPr>
        <w:t>Dubovci</w:t>
      </w:r>
      <w:proofErr w:type="spellEnd"/>
      <w:r>
        <w:rPr>
          <w:lang w:eastAsia="cs-CZ"/>
        </w:rPr>
        <w:t xml:space="preserve"> 140, Strakonice II, 386 01 Strakonice, IČ:26101262</w:t>
      </w:r>
    </w:p>
    <w:p w:rsidR="00CE5244" w:rsidRDefault="00CE5244" w:rsidP="00CE5244">
      <w:pPr>
        <w:spacing w:after="0"/>
        <w:rPr>
          <w:lang w:eastAsia="cs-CZ"/>
        </w:rPr>
      </w:pPr>
      <w:r>
        <w:rPr>
          <w:lang w:eastAsia="cs-CZ"/>
        </w:rPr>
        <w:t xml:space="preserve">9. </w:t>
      </w:r>
      <w:r>
        <w:t>GORSTAV, stavební společnost, s.r.o., Volyňská 121, 386 01 Strakonice, IČ:28114795</w:t>
      </w:r>
    </w:p>
    <w:p w:rsidR="00CE5244" w:rsidRDefault="00CE5244" w:rsidP="00CE5244">
      <w:pPr>
        <w:pStyle w:val="Nadpis3"/>
      </w:pPr>
      <w:r>
        <w:t>II. Schvaluje</w:t>
      </w:r>
    </w:p>
    <w:p w:rsidR="00CE5244" w:rsidRDefault="00CE5244" w:rsidP="00CE5244">
      <w:pPr>
        <w:spacing w:after="0"/>
        <w:ind w:right="-711"/>
        <w:jc w:val="left"/>
        <w:rPr>
          <w:rFonts w:eastAsia="Calibri" w:cs="Tahoma"/>
          <w:bCs/>
          <w:szCs w:val="20"/>
        </w:rPr>
      </w:pPr>
      <w:r>
        <w:rPr>
          <w:rFonts w:eastAsia="Times New Roman" w:cs="Tahoma"/>
          <w:szCs w:val="20"/>
          <w:lang w:eastAsia="cs-CZ"/>
        </w:rPr>
        <w:t>předloženou výzvu k podání nabídek „</w:t>
      </w:r>
      <w:r w:rsidRPr="00355A38">
        <w:rPr>
          <w:rFonts w:eastAsia="Times New Roman" w:cs="Tahoma"/>
          <w:szCs w:val="20"/>
          <w:lang w:eastAsia="cs-CZ"/>
        </w:rPr>
        <w:t>Stavební úpravy</w:t>
      </w:r>
      <w:r>
        <w:rPr>
          <w:rFonts w:eastAsia="Times New Roman" w:cs="Tahoma"/>
          <w:szCs w:val="20"/>
          <w:lang w:eastAsia="cs-CZ"/>
        </w:rPr>
        <w:t xml:space="preserve"> -</w:t>
      </w:r>
      <w:r w:rsidRPr="00355A38">
        <w:rPr>
          <w:rFonts w:eastAsia="Times New Roman" w:cs="Tahoma"/>
          <w:szCs w:val="20"/>
          <w:lang w:eastAsia="cs-CZ"/>
        </w:rPr>
        <w:t xml:space="preserve"> Modernizace </w:t>
      </w:r>
      <w:proofErr w:type="spellStart"/>
      <w:r w:rsidRPr="00355A38">
        <w:rPr>
          <w:rFonts w:eastAsia="Times New Roman" w:cs="Tahoma"/>
          <w:szCs w:val="20"/>
          <w:lang w:eastAsia="cs-CZ"/>
        </w:rPr>
        <w:t>polopodzemních</w:t>
      </w:r>
      <w:proofErr w:type="spellEnd"/>
      <w:r w:rsidRPr="00355A38">
        <w:rPr>
          <w:rFonts w:eastAsia="Times New Roman" w:cs="Tahoma"/>
          <w:szCs w:val="20"/>
          <w:lang w:eastAsia="cs-CZ"/>
        </w:rPr>
        <w:t xml:space="preserve"> kontejnerů, ul. Pionýrská</w:t>
      </w:r>
      <w:r>
        <w:rPr>
          <w:rFonts w:eastAsia="Calibri" w:cs="Tahoma"/>
          <w:bCs/>
          <w:szCs w:val="20"/>
        </w:rPr>
        <w:t>“.</w:t>
      </w:r>
    </w:p>
    <w:p w:rsidR="00CE5244" w:rsidRDefault="00CE5244" w:rsidP="00CE5244">
      <w:pPr>
        <w:pStyle w:val="Nadpis3"/>
      </w:pPr>
      <w:r>
        <w:t>III. Schvaluje</w:t>
      </w:r>
    </w:p>
    <w:p w:rsidR="00CE5244" w:rsidRDefault="00CE5244" w:rsidP="00CE5244">
      <w:pPr>
        <w:spacing w:after="0"/>
        <w:rPr>
          <w:rFonts w:eastAsia="Calibri" w:cs="Tahoma"/>
          <w:bCs/>
          <w:szCs w:val="20"/>
        </w:rPr>
      </w:pPr>
      <w:r>
        <w:rPr>
          <w:rFonts w:eastAsia="Times New Roman" w:cs="Tahoma"/>
          <w:szCs w:val="20"/>
          <w:lang w:eastAsia="cs-CZ"/>
        </w:rPr>
        <w:t xml:space="preserve">uveřejnění výzvy na www stránkách města Strakonice v souvislosti s možností přihlášení neomezeného počtu uchazečů k podání nabídky na realizaci stavby: </w:t>
      </w:r>
      <w:r>
        <w:rPr>
          <w:rFonts w:eastAsia="Calibri" w:cs="Tahoma"/>
          <w:bCs/>
          <w:szCs w:val="20"/>
        </w:rPr>
        <w:t>„</w:t>
      </w:r>
      <w:r w:rsidRPr="00355A38">
        <w:rPr>
          <w:rFonts w:eastAsia="Times New Roman" w:cs="Tahoma"/>
          <w:szCs w:val="20"/>
          <w:lang w:eastAsia="cs-CZ"/>
        </w:rPr>
        <w:t>Stavební úpravy</w:t>
      </w:r>
      <w:r>
        <w:rPr>
          <w:rFonts w:eastAsia="Times New Roman" w:cs="Tahoma"/>
          <w:szCs w:val="20"/>
          <w:lang w:eastAsia="cs-CZ"/>
        </w:rPr>
        <w:t xml:space="preserve"> -</w:t>
      </w:r>
      <w:r w:rsidRPr="00355A38">
        <w:rPr>
          <w:rFonts w:eastAsia="Times New Roman" w:cs="Tahoma"/>
          <w:szCs w:val="20"/>
          <w:lang w:eastAsia="cs-CZ"/>
        </w:rPr>
        <w:t xml:space="preserve"> Modernizace </w:t>
      </w:r>
      <w:proofErr w:type="spellStart"/>
      <w:r w:rsidRPr="00355A38">
        <w:rPr>
          <w:rFonts w:eastAsia="Times New Roman" w:cs="Tahoma"/>
          <w:szCs w:val="20"/>
          <w:lang w:eastAsia="cs-CZ"/>
        </w:rPr>
        <w:t>polopodzemních</w:t>
      </w:r>
      <w:proofErr w:type="spellEnd"/>
      <w:r w:rsidRPr="00355A38">
        <w:rPr>
          <w:rFonts w:eastAsia="Times New Roman" w:cs="Tahoma"/>
          <w:szCs w:val="20"/>
          <w:lang w:eastAsia="cs-CZ"/>
        </w:rPr>
        <w:t xml:space="preserve"> kontejnerů, ul. Pionýrská</w:t>
      </w:r>
      <w:r>
        <w:rPr>
          <w:rFonts w:eastAsia="Calibri" w:cs="Tahoma"/>
          <w:bCs/>
          <w:szCs w:val="20"/>
        </w:rPr>
        <w:t>“.</w:t>
      </w:r>
    </w:p>
    <w:p w:rsidR="00CE5244" w:rsidRDefault="00CE5244" w:rsidP="00CE5244">
      <w:pPr>
        <w:pStyle w:val="Nadpis3"/>
      </w:pPr>
      <w:r>
        <w:t>IV. Jmenuje</w:t>
      </w:r>
    </w:p>
    <w:p w:rsidR="00CE5244" w:rsidRDefault="00CE5244" w:rsidP="00CE5244">
      <w:pPr>
        <w:spacing w:after="0"/>
        <w:rPr>
          <w:lang w:eastAsia="cs-CZ"/>
        </w:rPr>
      </w:pPr>
      <w:r>
        <w:rPr>
          <w:lang w:eastAsia="cs-CZ"/>
        </w:rPr>
        <w:t>členy hodnotící komise ve složení:</w:t>
      </w:r>
    </w:p>
    <w:p w:rsidR="00CE5244" w:rsidRDefault="00CE5244" w:rsidP="00CE5244">
      <w:pPr>
        <w:spacing w:after="0"/>
        <w:rPr>
          <w:rFonts w:cs="Tahoma"/>
          <w:lang w:eastAsia="cs-CZ"/>
        </w:rPr>
      </w:pPr>
      <w:r>
        <w:rPr>
          <w:rFonts w:cs="Tahoma"/>
          <w:lang w:eastAsia="cs-CZ"/>
        </w:rPr>
        <w:t>1.</w:t>
      </w:r>
      <w:r>
        <w:rPr>
          <w:rFonts w:cs="Tahoma"/>
          <w:lang w:eastAsia="cs-CZ"/>
        </w:rPr>
        <w:tab/>
        <w:t>člen:</w:t>
      </w:r>
      <w:r>
        <w:rPr>
          <w:rFonts w:cs="Tahoma"/>
          <w:lang w:eastAsia="cs-CZ"/>
        </w:rPr>
        <w:tab/>
      </w:r>
      <w:r>
        <w:rPr>
          <w:rFonts w:cs="Tahoma"/>
          <w:lang w:eastAsia="cs-CZ"/>
        </w:rPr>
        <w:tab/>
        <w:t>Mgr. Břetislav Hrdlička, starosta</w:t>
      </w:r>
    </w:p>
    <w:p w:rsidR="00CE5244" w:rsidRDefault="00CE5244" w:rsidP="00CE5244">
      <w:pPr>
        <w:spacing w:after="0"/>
        <w:rPr>
          <w:rFonts w:cs="Tahoma"/>
          <w:lang w:eastAsia="cs-CZ"/>
        </w:rPr>
      </w:pPr>
      <w:r>
        <w:rPr>
          <w:rFonts w:cs="Tahoma"/>
          <w:lang w:eastAsia="cs-CZ"/>
        </w:rPr>
        <w:t>2.</w:t>
      </w:r>
      <w:r>
        <w:rPr>
          <w:rFonts w:cs="Tahoma"/>
          <w:lang w:eastAsia="cs-CZ"/>
        </w:rPr>
        <w:tab/>
        <w:t>člen:</w:t>
      </w:r>
      <w:r>
        <w:rPr>
          <w:rFonts w:cs="Tahoma"/>
          <w:lang w:eastAsia="cs-CZ"/>
        </w:rPr>
        <w:tab/>
      </w:r>
      <w:r>
        <w:rPr>
          <w:rFonts w:cs="Tahoma"/>
          <w:lang w:eastAsia="cs-CZ"/>
        </w:rPr>
        <w:tab/>
        <w:t>pan Jaroslav Horejš, místostarosta</w:t>
      </w:r>
    </w:p>
    <w:p w:rsidR="00CE5244" w:rsidRDefault="00CE5244" w:rsidP="00CE5244">
      <w:pPr>
        <w:spacing w:after="0"/>
        <w:rPr>
          <w:rFonts w:cs="Tahoma"/>
          <w:lang w:eastAsia="cs-CZ"/>
        </w:rPr>
      </w:pPr>
      <w:r>
        <w:rPr>
          <w:rFonts w:cs="Tahoma"/>
          <w:lang w:eastAsia="cs-CZ"/>
        </w:rPr>
        <w:t>3.</w:t>
      </w:r>
      <w:r>
        <w:rPr>
          <w:rFonts w:cs="Tahoma"/>
          <w:lang w:eastAsia="cs-CZ"/>
        </w:rPr>
        <w:tab/>
        <w:t>člen:</w:t>
      </w:r>
      <w:r>
        <w:rPr>
          <w:rFonts w:cs="Tahoma"/>
          <w:lang w:eastAsia="cs-CZ"/>
        </w:rPr>
        <w:tab/>
      </w:r>
      <w:r>
        <w:rPr>
          <w:rFonts w:cs="Tahoma"/>
          <w:lang w:eastAsia="cs-CZ"/>
        </w:rPr>
        <w:tab/>
        <w:t xml:space="preserve">Ing. Rudolf </w:t>
      </w:r>
      <w:proofErr w:type="spellStart"/>
      <w:r>
        <w:rPr>
          <w:rFonts w:cs="Tahoma"/>
          <w:lang w:eastAsia="cs-CZ"/>
        </w:rPr>
        <w:t>Oberfalcer</w:t>
      </w:r>
      <w:proofErr w:type="spellEnd"/>
    </w:p>
    <w:p w:rsidR="00CE5244" w:rsidRDefault="00CE5244" w:rsidP="00CE5244">
      <w:pPr>
        <w:spacing w:after="0"/>
        <w:rPr>
          <w:rFonts w:cs="Tahoma"/>
          <w:lang w:eastAsia="cs-CZ"/>
        </w:rPr>
      </w:pPr>
      <w:r>
        <w:rPr>
          <w:rFonts w:cs="Tahoma"/>
          <w:lang w:eastAsia="cs-CZ"/>
        </w:rPr>
        <w:t>4.</w:t>
      </w:r>
      <w:r>
        <w:rPr>
          <w:rFonts w:cs="Tahoma"/>
          <w:lang w:eastAsia="cs-CZ"/>
        </w:rPr>
        <w:tab/>
        <w:t>člen:</w:t>
      </w:r>
      <w:r>
        <w:rPr>
          <w:rFonts w:cs="Tahoma"/>
          <w:lang w:eastAsia="cs-CZ"/>
        </w:rPr>
        <w:tab/>
      </w:r>
      <w:r>
        <w:rPr>
          <w:rFonts w:cs="Tahoma"/>
          <w:lang w:eastAsia="cs-CZ"/>
        </w:rPr>
        <w:tab/>
        <w:t>Ing. Oldřich Švehla</w:t>
      </w:r>
    </w:p>
    <w:p w:rsidR="00CE5244" w:rsidRDefault="00CE5244" w:rsidP="00CE5244">
      <w:pPr>
        <w:spacing w:after="0"/>
        <w:rPr>
          <w:rFonts w:cs="Tahoma"/>
          <w:lang w:eastAsia="cs-CZ"/>
        </w:rPr>
      </w:pPr>
      <w:r>
        <w:rPr>
          <w:rFonts w:cs="Tahoma"/>
          <w:lang w:eastAsia="cs-CZ"/>
        </w:rPr>
        <w:t>5.</w:t>
      </w:r>
      <w:r>
        <w:rPr>
          <w:rFonts w:cs="Tahoma"/>
          <w:lang w:eastAsia="cs-CZ"/>
        </w:rPr>
        <w:tab/>
        <w:t>člen:</w:t>
      </w:r>
      <w:r>
        <w:rPr>
          <w:rFonts w:cs="Tahoma"/>
          <w:lang w:eastAsia="cs-CZ"/>
        </w:rPr>
        <w:tab/>
      </w:r>
      <w:r>
        <w:rPr>
          <w:rFonts w:cs="Tahoma"/>
          <w:lang w:eastAsia="cs-CZ"/>
        </w:rPr>
        <w:tab/>
        <w:t>Ing. Pavel Pivnička</w:t>
      </w:r>
    </w:p>
    <w:p w:rsidR="00CE5244" w:rsidRDefault="00CE5244" w:rsidP="00CE5244">
      <w:pPr>
        <w:spacing w:after="0"/>
        <w:rPr>
          <w:rFonts w:cs="Tahoma"/>
          <w:lang w:eastAsia="cs-CZ"/>
        </w:rPr>
      </w:pPr>
      <w:r>
        <w:rPr>
          <w:rFonts w:cs="Tahoma"/>
          <w:lang w:eastAsia="cs-CZ"/>
        </w:rPr>
        <w:t>náhradníky členů komise pro hodnocení nabídek ve složení:</w:t>
      </w:r>
    </w:p>
    <w:p w:rsidR="00CE5244" w:rsidRDefault="00CE5244" w:rsidP="00CE5244">
      <w:pPr>
        <w:spacing w:after="0"/>
        <w:rPr>
          <w:rFonts w:cs="Tahoma"/>
          <w:lang w:eastAsia="cs-CZ"/>
        </w:rPr>
      </w:pPr>
      <w:r>
        <w:rPr>
          <w:rFonts w:cs="Tahoma"/>
          <w:lang w:eastAsia="cs-CZ"/>
        </w:rPr>
        <w:t>1.</w:t>
      </w:r>
      <w:r>
        <w:rPr>
          <w:rFonts w:cs="Tahoma"/>
          <w:lang w:eastAsia="cs-CZ"/>
        </w:rPr>
        <w:tab/>
        <w:t>náhradník:</w:t>
      </w:r>
      <w:r>
        <w:rPr>
          <w:rFonts w:cs="Tahoma"/>
          <w:lang w:eastAsia="cs-CZ"/>
        </w:rPr>
        <w:tab/>
        <w:t>Ing. Petr Zdeněk</w:t>
      </w:r>
    </w:p>
    <w:p w:rsidR="00CE5244" w:rsidRDefault="00CE5244" w:rsidP="00CE5244">
      <w:pPr>
        <w:spacing w:after="0"/>
        <w:rPr>
          <w:rFonts w:cs="Tahoma"/>
          <w:b/>
          <w:lang w:eastAsia="cs-CZ"/>
        </w:rPr>
      </w:pPr>
      <w:r>
        <w:rPr>
          <w:rFonts w:cs="Tahoma"/>
          <w:lang w:eastAsia="cs-CZ"/>
        </w:rPr>
        <w:t>2.</w:t>
      </w:r>
      <w:r>
        <w:rPr>
          <w:rFonts w:cs="Tahoma"/>
          <w:lang w:eastAsia="cs-CZ"/>
        </w:rPr>
        <w:tab/>
        <w:t>náhradník:</w:t>
      </w:r>
      <w:r>
        <w:rPr>
          <w:rFonts w:cs="Tahoma"/>
          <w:lang w:eastAsia="cs-CZ"/>
        </w:rPr>
        <w:tab/>
        <w:t>Mgr. Miroslava Nejdlová</w:t>
      </w:r>
    </w:p>
    <w:p w:rsidR="00CE5244" w:rsidRDefault="00CE5244" w:rsidP="00CE5244">
      <w:pPr>
        <w:spacing w:after="0"/>
        <w:rPr>
          <w:rFonts w:cs="Tahoma"/>
          <w:b/>
          <w:lang w:eastAsia="cs-CZ"/>
        </w:rPr>
      </w:pPr>
      <w:r>
        <w:rPr>
          <w:rFonts w:cs="Tahoma"/>
          <w:lang w:eastAsia="cs-CZ"/>
        </w:rPr>
        <w:t>3.</w:t>
      </w:r>
      <w:r>
        <w:rPr>
          <w:rFonts w:cs="Tahoma"/>
          <w:lang w:eastAsia="cs-CZ"/>
        </w:rPr>
        <w:tab/>
        <w:t>náhradník:</w:t>
      </w:r>
      <w:r>
        <w:rPr>
          <w:rFonts w:cs="Tahoma"/>
          <w:lang w:eastAsia="cs-CZ"/>
        </w:rPr>
        <w:tab/>
        <w:t>Michal Bezpalec</w:t>
      </w:r>
    </w:p>
    <w:p w:rsidR="00CE5244" w:rsidRDefault="00CE5244" w:rsidP="00CE5244">
      <w:pPr>
        <w:spacing w:after="0"/>
        <w:rPr>
          <w:rFonts w:cs="Tahoma"/>
          <w:b/>
          <w:lang w:eastAsia="cs-CZ"/>
        </w:rPr>
      </w:pPr>
      <w:r>
        <w:rPr>
          <w:rFonts w:cs="Tahoma"/>
          <w:lang w:eastAsia="cs-CZ"/>
        </w:rPr>
        <w:t>4.</w:t>
      </w:r>
      <w:r>
        <w:rPr>
          <w:rFonts w:cs="Tahoma"/>
          <w:lang w:eastAsia="cs-CZ"/>
        </w:rPr>
        <w:tab/>
        <w:t>náhradník:</w:t>
      </w:r>
      <w:r>
        <w:rPr>
          <w:rFonts w:cs="Tahoma"/>
          <w:lang w:eastAsia="cs-CZ"/>
        </w:rPr>
        <w:tab/>
        <w:t>pan Václav Maroušek</w:t>
      </w:r>
    </w:p>
    <w:p w:rsidR="00CE5244" w:rsidRDefault="00CE5244" w:rsidP="00CE5244">
      <w:pPr>
        <w:spacing w:after="0"/>
        <w:rPr>
          <w:rFonts w:cs="Tahoma"/>
          <w:b/>
          <w:lang w:eastAsia="cs-CZ"/>
        </w:rPr>
      </w:pPr>
      <w:r>
        <w:rPr>
          <w:rFonts w:cs="Tahoma"/>
          <w:lang w:eastAsia="cs-CZ"/>
        </w:rPr>
        <w:t>5.</w:t>
      </w:r>
      <w:r>
        <w:rPr>
          <w:rFonts w:cs="Tahoma"/>
          <w:lang w:eastAsia="cs-CZ"/>
        </w:rPr>
        <w:tab/>
        <w:t>náhradník:</w:t>
      </w:r>
      <w:r>
        <w:rPr>
          <w:rFonts w:cs="Tahoma"/>
          <w:lang w:eastAsia="cs-CZ"/>
        </w:rPr>
        <w:tab/>
        <w:t>pan Jaroslav Houska</w:t>
      </w:r>
    </w:p>
    <w:p w:rsidR="00CE5244" w:rsidRDefault="00CE5244" w:rsidP="00CE5244">
      <w:pPr>
        <w:pStyle w:val="Nadpis3"/>
      </w:pPr>
      <w:r>
        <w:t>V. Ukládá</w:t>
      </w:r>
    </w:p>
    <w:p w:rsidR="00CE5244" w:rsidRDefault="00CE5244" w:rsidP="00CE5244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vedoucí majetkového odboru (v případě nepřítomnosti zástupce) zajistit plnění veškerých úkonů při zadání této zakázky.</w:t>
      </w:r>
    </w:p>
    <w:p w:rsidR="00CE5244" w:rsidRDefault="00CE5244" w:rsidP="00CE5244">
      <w:pPr>
        <w:pStyle w:val="Nadpis3"/>
      </w:pPr>
      <w:r>
        <w:t>VI. Pověřuje</w:t>
      </w:r>
    </w:p>
    <w:p w:rsidR="00CE5244" w:rsidRDefault="00CE5244" w:rsidP="00CE5244">
      <w:pPr>
        <w:spacing w:after="0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vedoucí majetkového odboru (v případě nepřítomnosti zástupce) podepisováním veškerých dokumentů souvisejících s administrací této veřejné zakázky.</w:t>
      </w:r>
    </w:p>
    <w:p w:rsidR="00CE5244" w:rsidRDefault="00CE5244" w:rsidP="00CE524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054593" w:rsidRDefault="00054593" w:rsidP="008211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054593" w:rsidRDefault="00054593" w:rsidP="008211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054593" w:rsidRDefault="00054593" w:rsidP="008211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14321F" w:rsidRDefault="0014321F" w:rsidP="008211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14321F" w:rsidRDefault="0014321F" w:rsidP="008211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14321F" w:rsidRDefault="0014321F" w:rsidP="008211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14321F" w:rsidRDefault="0014321F" w:rsidP="00821163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b/>
          <w:color w:val="000000" w:themeColor="text1"/>
          <w:sz w:val="24"/>
          <w:szCs w:val="24"/>
          <w:lang w:eastAsia="cs-CZ"/>
        </w:rPr>
      </w:pPr>
    </w:p>
    <w:p w:rsidR="00144A51" w:rsidRPr="00144A51" w:rsidRDefault="0014321F" w:rsidP="00144A51">
      <w:pPr>
        <w:pStyle w:val="Nadpis2"/>
      </w:pPr>
      <w:r>
        <w:lastRenderedPageBreak/>
        <w:t>2</w:t>
      </w:r>
      <w:r w:rsidR="0039523B">
        <w:t>. Prodloužení smluv o nájmu bytu</w:t>
      </w:r>
    </w:p>
    <w:p w:rsidR="009A7276" w:rsidRDefault="009A7276" w:rsidP="0039523B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</w:p>
    <w:p w:rsidR="0039523B" w:rsidRDefault="0039523B" w:rsidP="0039523B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39523B" w:rsidRDefault="0039523B" w:rsidP="0039523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39523B" w:rsidRPr="00B0503D" w:rsidRDefault="0039523B" w:rsidP="0039523B">
      <w:pPr>
        <w:keepNext/>
        <w:spacing w:after="0"/>
        <w:outlineLvl w:val="2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B0503D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 xml:space="preserve">I. Schvaluje </w:t>
      </w:r>
    </w:p>
    <w:p w:rsidR="0039523B" w:rsidRPr="00B0503D" w:rsidRDefault="0039523B" w:rsidP="0039523B">
      <w:pPr>
        <w:spacing w:after="0"/>
        <w:rPr>
          <w:rFonts w:cs="Tahoma"/>
          <w:color w:val="000000" w:themeColor="text1"/>
          <w:szCs w:val="20"/>
          <w:u w:val="single"/>
        </w:rPr>
      </w:pPr>
      <w:r w:rsidRPr="00B0503D">
        <w:rPr>
          <w:rFonts w:cs="Tahoma"/>
          <w:color w:val="000000" w:themeColor="text1"/>
          <w:szCs w:val="20"/>
        </w:rPr>
        <w:t>uzavření dodatku ke Smlouvě o nájmu bytu na bytovou jednotku č. 002 o velikosti 1+0 a výměře 57,91 m</w:t>
      </w:r>
      <w:r w:rsidRPr="00B0503D">
        <w:rPr>
          <w:rFonts w:cs="Tahoma"/>
          <w:color w:val="000000" w:themeColor="text1"/>
          <w:szCs w:val="20"/>
          <w:vertAlign w:val="superscript"/>
        </w:rPr>
        <w:t>2</w:t>
      </w:r>
      <w:r w:rsidRPr="00B0503D">
        <w:rPr>
          <w:rFonts w:cs="Tahoma"/>
          <w:color w:val="000000" w:themeColor="text1"/>
          <w:szCs w:val="20"/>
        </w:rPr>
        <w:t xml:space="preserve"> v domě č. p. 1391, ul. Leknínová, Strakonice, s paní </w:t>
      </w:r>
      <w:r w:rsidR="009A7276">
        <w:rPr>
          <w:rFonts w:cs="Tahoma"/>
          <w:color w:val="000000" w:themeColor="text1"/>
          <w:szCs w:val="20"/>
        </w:rPr>
        <w:t>XX</w:t>
      </w:r>
      <w:r w:rsidRPr="00B0503D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1</w:t>
      </w:r>
      <w:r w:rsidRPr="00B0503D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března 2026</w:t>
      </w:r>
      <w:r w:rsidRPr="00B0503D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cs="Tahoma"/>
          <w:color w:val="000000"/>
          <w:szCs w:val="20"/>
        </w:rPr>
        <w:t xml:space="preserve">září </w:t>
      </w:r>
      <w:proofErr w:type="gramStart"/>
      <w:r w:rsidRPr="00B0503D">
        <w:rPr>
          <w:rFonts w:eastAsia="Times New Roman" w:cs="Tahoma"/>
          <w:color w:val="000000"/>
          <w:szCs w:val="20"/>
          <w:lang w:eastAsia="cs-CZ"/>
        </w:rPr>
        <w:t>25.0</w:t>
      </w:r>
      <w:r>
        <w:rPr>
          <w:rFonts w:eastAsia="Times New Roman" w:cs="Tahoma"/>
          <w:color w:val="000000"/>
          <w:szCs w:val="20"/>
          <w:lang w:eastAsia="cs-CZ"/>
        </w:rPr>
        <w:t>9</w:t>
      </w:r>
      <w:r w:rsidRPr="00B0503D">
        <w:rPr>
          <w:rFonts w:eastAsia="Times New Roman" w:cs="Tahoma"/>
          <w:color w:val="000000"/>
          <w:szCs w:val="20"/>
          <w:lang w:eastAsia="cs-CZ"/>
        </w:rPr>
        <w:t>.2025</w:t>
      </w:r>
      <w:proofErr w:type="gramEnd"/>
      <w:r w:rsidRPr="00B0503D">
        <w:rPr>
          <w:rFonts w:cs="Tahoma"/>
          <w:color w:val="000000" w:themeColor="text1"/>
          <w:szCs w:val="20"/>
        </w:rPr>
        <w:t xml:space="preserve">. V případě, že </w:t>
      </w:r>
      <w:r w:rsidR="009A7276">
        <w:rPr>
          <w:rFonts w:cs="Tahoma"/>
          <w:color w:val="000000" w:themeColor="text1"/>
          <w:szCs w:val="20"/>
        </w:rPr>
        <w:t>XX</w:t>
      </w:r>
      <w:r w:rsidRPr="00B0503D">
        <w:rPr>
          <w:rFonts w:cs="Tahoma"/>
          <w:color w:val="000000" w:themeColor="text1"/>
          <w:szCs w:val="20"/>
        </w:rPr>
        <w:t xml:space="preserve"> neuhradí nájemné za měsíc </w:t>
      </w:r>
      <w:r>
        <w:rPr>
          <w:rFonts w:cs="Tahoma"/>
          <w:color w:val="000000"/>
          <w:szCs w:val="20"/>
        </w:rPr>
        <w:t xml:space="preserve">září </w:t>
      </w:r>
      <w:proofErr w:type="gramStart"/>
      <w:r w:rsidRPr="00B0503D">
        <w:rPr>
          <w:rFonts w:eastAsia="Times New Roman" w:cs="Tahoma"/>
          <w:color w:val="000000"/>
          <w:szCs w:val="20"/>
          <w:lang w:eastAsia="cs-CZ"/>
        </w:rPr>
        <w:t>25.0</w:t>
      </w:r>
      <w:r>
        <w:rPr>
          <w:rFonts w:eastAsia="Times New Roman" w:cs="Tahoma"/>
          <w:color w:val="000000"/>
          <w:szCs w:val="20"/>
          <w:lang w:eastAsia="cs-CZ"/>
        </w:rPr>
        <w:t>9</w:t>
      </w:r>
      <w:r w:rsidRPr="00B0503D">
        <w:rPr>
          <w:rFonts w:eastAsia="Times New Roman" w:cs="Tahoma"/>
          <w:color w:val="000000"/>
          <w:szCs w:val="20"/>
          <w:lang w:eastAsia="cs-CZ"/>
        </w:rPr>
        <w:t>.2025</w:t>
      </w:r>
      <w:proofErr w:type="gramEnd"/>
      <w:r w:rsidRPr="00B0503D">
        <w:rPr>
          <w:rFonts w:cs="Tahoma"/>
          <w:color w:val="000000" w:themeColor="text1"/>
          <w:szCs w:val="20"/>
        </w:rPr>
        <w:t>, nebude jí smlouva o nájmu bytu prodloužena.</w:t>
      </w:r>
    </w:p>
    <w:p w:rsidR="0039523B" w:rsidRPr="00B0503D" w:rsidRDefault="0039523B" w:rsidP="0039523B">
      <w:pPr>
        <w:spacing w:after="0"/>
        <w:rPr>
          <w:rFonts w:cs="Tahoma"/>
          <w:color w:val="000000"/>
          <w:szCs w:val="20"/>
        </w:rPr>
      </w:pPr>
      <w:r w:rsidRPr="00B0503D">
        <w:rPr>
          <w:rFonts w:cs="Tahoma"/>
          <w:color w:val="000000" w:themeColor="text1"/>
          <w:szCs w:val="20"/>
        </w:rPr>
        <w:t>Nájemné 3.</w:t>
      </w:r>
      <w:r>
        <w:rPr>
          <w:rFonts w:cs="Tahoma"/>
          <w:color w:val="000000" w:themeColor="text1"/>
          <w:szCs w:val="20"/>
        </w:rPr>
        <w:t>770</w:t>
      </w:r>
      <w:r w:rsidRPr="00B0503D">
        <w:rPr>
          <w:rFonts w:cs="Tahoma"/>
          <w:color w:val="000000" w:themeColor="text1"/>
          <w:szCs w:val="20"/>
        </w:rPr>
        <w:t xml:space="preserve"> Kč/měsíc (dotace + inflace)</w:t>
      </w:r>
      <w:r w:rsidRPr="00B0503D">
        <w:rPr>
          <w:rFonts w:cs="Tahoma"/>
          <w:color w:val="000000"/>
          <w:szCs w:val="20"/>
        </w:rPr>
        <w:t>.</w:t>
      </w:r>
    </w:p>
    <w:p w:rsidR="0039523B" w:rsidRPr="001231C8" w:rsidRDefault="0039523B" w:rsidP="0039523B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 xml:space="preserve">II. </w:t>
      </w:r>
      <w:r>
        <w:rPr>
          <w:rFonts w:eastAsiaTheme="majorEastAsia" w:cs="Tahoma"/>
          <w:b/>
          <w:bCs/>
          <w:szCs w:val="20"/>
          <w:u w:val="single"/>
          <w:lang w:eastAsia="cs-CZ"/>
        </w:rPr>
        <w:t>Schvaluje</w:t>
      </w:r>
    </w:p>
    <w:p w:rsidR="0039523B" w:rsidRPr="001231C8" w:rsidRDefault="0039523B" w:rsidP="0039523B">
      <w:pPr>
        <w:spacing w:after="0"/>
        <w:rPr>
          <w:rFonts w:cs="Tahoma"/>
          <w:color w:val="000000" w:themeColor="text1"/>
          <w:szCs w:val="20"/>
          <w:u w:val="single"/>
        </w:rPr>
      </w:pPr>
      <w:r w:rsidRPr="001231C8">
        <w:rPr>
          <w:rFonts w:cs="Tahoma"/>
          <w:color w:val="000000" w:themeColor="text1"/>
          <w:szCs w:val="20"/>
        </w:rPr>
        <w:t>uzavření dodatku ke Smlouvě o nájmu bytu na užívání bytové jednotky č. 003, o velikosti 2+kk a výměře 59,83 m</w:t>
      </w:r>
      <w:r w:rsidRPr="001231C8">
        <w:rPr>
          <w:rFonts w:cs="Tahoma"/>
          <w:color w:val="000000" w:themeColor="text1"/>
          <w:szCs w:val="20"/>
          <w:vertAlign w:val="superscript"/>
        </w:rPr>
        <w:t>2</w:t>
      </w:r>
      <w:r w:rsidRPr="001231C8">
        <w:rPr>
          <w:rFonts w:cs="Tahoma"/>
          <w:color w:val="000000" w:themeColor="text1"/>
          <w:szCs w:val="20"/>
        </w:rPr>
        <w:t xml:space="preserve"> v domě č. p. 1391 ul. Leknínová, Strakonice, s </w:t>
      </w:r>
      <w:proofErr w:type="spellStart"/>
      <w:r w:rsidRPr="001231C8">
        <w:rPr>
          <w:rFonts w:cs="Tahoma"/>
          <w:color w:val="000000" w:themeColor="text1"/>
          <w:szCs w:val="20"/>
        </w:rPr>
        <w:t>manž</w:t>
      </w:r>
      <w:proofErr w:type="spellEnd"/>
      <w:r w:rsidRPr="001231C8">
        <w:rPr>
          <w:rFonts w:cs="Tahoma"/>
          <w:color w:val="000000" w:themeColor="text1"/>
          <w:szCs w:val="20"/>
        </w:rPr>
        <w:t xml:space="preserve">. </w:t>
      </w:r>
      <w:r w:rsidR="009A7276">
        <w:rPr>
          <w:rFonts w:cs="Tahoma"/>
          <w:color w:val="000000" w:themeColor="text1"/>
          <w:szCs w:val="20"/>
        </w:rPr>
        <w:t>XX</w:t>
      </w:r>
      <w:r w:rsidRPr="001231C8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r w:rsidRPr="00510670">
        <w:rPr>
          <w:rFonts w:cs="Tahoma"/>
          <w:color w:val="000000" w:themeColor="text1"/>
          <w:szCs w:val="20"/>
          <w:highlight w:val="yellow"/>
        </w:rPr>
        <w:t>………… 2026.</w:t>
      </w:r>
      <w:r w:rsidRPr="001231C8">
        <w:rPr>
          <w:rFonts w:cs="Tahoma"/>
          <w:color w:val="000000" w:themeColor="text1"/>
          <w:szCs w:val="20"/>
        </w:rPr>
        <w:t xml:space="preserve"> Souhlas je podmíněn uhrazením nájemného za měsíc prosinec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1231C8">
        <w:rPr>
          <w:rFonts w:eastAsia="Times New Roman" w:cs="Tahoma"/>
          <w:color w:val="000000" w:themeColor="text1"/>
          <w:szCs w:val="20"/>
          <w:lang w:eastAsia="cs-CZ"/>
        </w:rPr>
        <w:t>25.12.202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1231C8">
        <w:rPr>
          <w:rFonts w:cs="Tahoma"/>
          <w:color w:val="000000" w:themeColor="text1"/>
          <w:szCs w:val="20"/>
        </w:rPr>
        <w:t xml:space="preserve">. V případě, že manželé </w:t>
      </w:r>
      <w:r w:rsidR="009A7276">
        <w:rPr>
          <w:rFonts w:cs="Tahoma"/>
          <w:color w:val="000000" w:themeColor="text1"/>
          <w:szCs w:val="20"/>
        </w:rPr>
        <w:t>XX</w:t>
      </w:r>
      <w:r w:rsidRPr="001231C8">
        <w:rPr>
          <w:rFonts w:cs="Tahoma"/>
          <w:color w:val="000000" w:themeColor="text1"/>
          <w:szCs w:val="20"/>
        </w:rPr>
        <w:t>, neuhradí nájemné za měsíc prosinec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1231C8">
        <w:rPr>
          <w:rFonts w:eastAsia="Times New Roman" w:cs="Tahoma"/>
          <w:color w:val="000000" w:themeColor="text1"/>
          <w:szCs w:val="20"/>
          <w:lang w:eastAsia="cs-CZ"/>
        </w:rPr>
        <w:t>25.12.202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1231C8">
        <w:rPr>
          <w:rFonts w:cs="Tahoma"/>
          <w:color w:val="000000" w:themeColor="text1"/>
          <w:szCs w:val="20"/>
        </w:rPr>
        <w:t>, nebude jim smlouva o nájmu bytu prodloužena.</w:t>
      </w:r>
    </w:p>
    <w:p w:rsidR="0039523B" w:rsidRPr="001231C8" w:rsidRDefault="0039523B" w:rsidP="0039523B">
      <w:pPr>
        <w:spacing w:after="0"/>
        <w:rPr>
          <w:rFonts w:cs="Tahoma"/>
          <w:color w:val="000000" w:themeColor="text1"/>
          <w:szCs w:val="20"/>
        </w:rPr>
      </w:pPr>
      <w:r w:rsidRPr="001231C8">
        <w:rPr>
          <w:rFonts w:cs="Tahoma"/>
          <w:color w:val="000000" w:themeColor="text1"/>
          <w:szCs w:val="20"/>
        </w:rPr>
        <w:t>Nájemné 4.</w:t>
      </w:r>
      <w:r>
        <w:rPr>
          <w:rFonts w:cs="Tahoma"/>
          <w:color w:val="000000" w:themeColor="text1"/>
          <w:szCs w:val="20"/>
        </w:rPr>
        <w:t>733</w:t>
      </w:r>
      <w:r w:rsidRPr="001231C8">
        <w:rPr>
          <w:rFonts w:cs="Tahoma"/>
          <w:color w:val="000000" w:themeColor="text1"/>
          <w:szCs w:val="20"/>
        </w:rPr>
        <w:t xml:space="preserve"> Kč/měsíc (dotace </w:t>
      </w:r>
      <w:r w:rsidRPr="001231C8">
        <w:rPr>
          <w:rFonts w:cs="Tahoma"/>
          <w:szCs w:val="20"/>
        </w:rPr>
        <w:t>+ inflace)</w:t>
      </w:r>
      <w:r w:rsidRPr="001231C8">
        <w:rPr>
          <w:rFonts w:cs="Tahoma"/>
          <w:color w:val="000000" w:themeColor="text1"/>
          <w:szCs w:val="20"/>
        </w:rPr>
        <w:t>.</w:t>
      </w:r>
    </w:p>
    <w:p w:rsidR="0039523B" w:rsidRPr="001231C8" w:rsidRDefault="0039523B" w:rsidP="0039523B">
      <w:pPr>
        <w:keepNext/>
        <w:spacing w:after="0"/>
        <w:outlineLvl w:val="2"/>
        <w:rPr>
          <w:rFonts w:eastAsia="Times New Roman" w:cs="Tahoma"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III</w:t>
      </w:r>
      <w:r w:rsidRPr="001231C8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. Schvaluje</w:t>
      </w:r>
    </w:p>
    <w:p w:rsidR="0039523B" w:rsidRPr="001231C8" w:rsidRDefault="0039523B" w:rsidP="0039523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231C8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007, o velikosti 2+1 a výměře 59,83 m</w:t>
      </w:r>
      <w:r w:rsidRPr="001231C8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v domě č. p. 1391, ul. Leknínová, Strakonice, s panem </w:t>
      </w:r>
      <w:r w:rsidR="009A727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30. června 202</w:t>
      </w:r>
      <w:r>
        <w:rPr>
          <w:rFonts w:eastAsia="Times New Roman" w:cs="Tahoma"/>
          <w:color w:val="000000" w:themeColor="text1"/>
          <w:szCs w:val="20"/>
          <w:lang w:eastAsia="cs-CZ"/>
        </w:rPr>
        <w:t>6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 w:rsidRPr="001231C8">
        <w:rPr>
          <w:rFonts w:cs="Tahoma"/>
          <w:color w:val="000000" w:themeColor="text1"/>
          <w:szCs w:val="20"/>
        </w:rPr>
        <w:t>prosinec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1231C8">
        <w:rPr>
          <w:rFonts w:eastAsia="Times New Roman" w:cs="Tahoma"/>
          <w:color w:val="000000" w:themeColor="text1"/>
          <w:szCs w:val="20"/>
          <w:lang w:eastAsia="cs-CZ"/>
        </w:rPr>
        <w:t>25.12.202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9A7276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1231C8">
        <w:rPr>
          <w:rFonts w:cs="Tahoma"/>
          <w:color w:val="000000" w:themeColor="text1"/>
          <w:szCs w:val="20"/>
        </w:rPr>
        <w:t>prosinec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1231C8">
        <w:rPr>
          <w:rFonts w:eastAsia="Times New Roman" w:cs="Tahoma"/>
          <w:color w:val="000000" w:themeColor="text1"/>
          <w:szCs w:val="20"/>
          <w:lang w:eastAsia="cs-CZ"/>
        </w:rPr>
        <w:t>25.12.202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39523B" w:rsidRDefault="0039523B" w:rsidP="0039523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231C8">
        <w:rPr>
          <w:rFonts w:eastAsia="Times New Roman" w:cs="Tahoma"/>
          <w:color w:val="000000" w:themeColor="text1"/>
          <w:szCs w:val="20"/>
          <w:lang w:eastAsia="cs-CZ"/>
        </w:rPr>
        <w:t>Nájemné 4.</w:t>
      </w:r>
      <w:r>
        <w:rPr>
          <w:rFonts w:eastAsia="Times New Roman" w:cs="Tahoma"/>
          <w:color w:val="000000" w:themeColor="text1"/>
          <w:szCs w:val="20"/>
          <w:lang w:eastAsia="cs-CZ"/>
        </w:rPr>
        <w:t>538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Kč/měsíc (dotace</w:t>
      </w:r>
      <w:r w:rsidRPr="001231C8">
        <w:rPr>
          <w:rFonts w:cs="Tahoma"/>
          <w:szCs w:val="20"/>
        </w:rPr>
        <w:t xml:space="preserve"> + inflace)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39523B" w:rsidRPr="0002056C" w:rsidRDefault="0039523B" w:rsidP="0039523B">
      <w:pPr>
        <w:keepNext/>
        <w:keepLines/>
        <w:spacing w:before="40" w:after="0"/>
        <w:outlineLvl w:val="2"/>
        <w:rPr>
          <w:rFonts w:eastAsia="Arial Unicode MS" w:cs="Tahoma"/>
          <w:b/>
          <w:color w:val="000000" w:themeColor="text1"/>
          <w:szCs w:val="20"/>
          <w:u w:val="single"/>
          <w:lang w:eastAsia="cs-CZ"/>
        </w:rPr>
      </w:pPr>
      <w:r w:rsidRPr="0002056C">
        <w:rPr>
          <w:rFonts w:cs="Tahoma"/>
          <w:b/>
          <w:bCs/>
          <w:szCs w:val="20"/>
          <w:u w:val="single"/>
        </w:rPr>
        <w:t>I</w:t>
      </w:r>
      <w:r>
        <w:rPr>
          <w:rFonts w:cs="Tahoma"/>
          <w:b/>
          <w:bCs/>
          <w:szCs w:val="20"/>
          <w:u w:val="single"/>
        </w:rPr>
        <w:t>V</w:t>
      </w:r>
      <w:r w:rsidRPr="0002056C">
        <w:rPr>
          <w:rFonts w:cs="Tahoma"/>
          <w:b/>
          <w:bCs/>
          <w:szCs w:val="20"/>
          <w:u w:val="single"/>
        </w:rPr>
        <w:t xml:space="preserve">. </w:t>
      </w:r>
      <w:r w:rsidRPr="0002056C">
        <w:rPr>
          <w:rFonts w:eastAsiaTheme="majorEastAsia" w:cs="Tahoma"/>
          <w:b/>
          <w:color w:val="000000" w:themeColor="text1"/>
          <w:szCs w:val="20"/>
          <w:u w:val="single"/>
          <w:lang w:eastAsia="cs-CZ"/>
        </w:rPr>
        <w:t>Schvaluje</w:t>
      </w:r>
    </w:p>
    <w:p w:rsidR="0039523B" w:rsidRPr="001231C8" w:rsidRDefault="0039523B" w:rsidP="0039523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02056C">
        <w:rPr>
          <w:rFonts w:cs="Tahoma"/>
          <w:color w:val="000000" w:themeColor="text1"/>
          <w:szCs w:val="20"/>
        </w:rPr>
        <w:t>uzavření</w:t>
      </w:r>
      <w:r w:rsidRPr="0002056C">
        <w:rPr>
          <w:rFonts w:cs="Tahoma"/>
          <w:szCs w:val="20"/>
        </w:rPr>
        <w:t xml:space="preserve"> dodatku ke Smlouvě o nájmu bytu na užívání bytové jednotky č. </w:t>
      </w:r>
      <w:r w:rsidRPr="0002056C">
        <w:rPr>
          <w:rFonts w:cs="Tahoma"/>
          <w:color w:val="000000" w:themeColor="text1"/>
          <w:szCs w:val="20"/>
        </w:rPr>
        <w:t>008, o velikosti 1+0 a výměře 57,91 m</w:t>
      </w:r>
      <w:r w:rsidRPr="0002056C">
        <w:rPr>
          <w:rFonts w:cs="Tahoma"/>
          <w:color w:val="000000" w:themeColor="text1"/>
          <w:szCs w:val="20"/>
          <w:vertAlign w:val="superscript"/>
        </w:rPr>
        <w:t>2</w:t>
      </w:r>
      <w:r w:rsidRPr="0002056C">
        <w:rPr>
          <w:rFonts w:cs="Tahoma"/>
          <w:color w:val="000000" w:themeColor="text1"/>
          <w:szCs w:val="20"/>
        </w:rPr>
        <w:t xml:space="preserve"> v domě </w:t>
      </w:r>
      <w:r w:rsidRPr="0002056C">
        <w:rPr>
          <w:rFonts w:cs="Tahoma"/>
          <w:szCs w:val="20"/>
        </w:rPr>
        <w:t xml:space="preserve">č. p. 1391, ul. Leknínová, Strakonice, s paní </w:t>
      </w:r>
      <w:r w:rsidR="009A7276">
        <w:rPr>
          <w:rFonts w:cs="Tahoma"/>
          <w:szCs w:val="20"/>
        </w:rPr>
        <w:t>XX</w:t>
      </w:r>
      <w:r w:rsidRPr="0002056C">
        <w:rPr>
          <w:rFonts w:cs="Tahoma"/>
          <w:szCs w:val="20"/>
        </w:rPr>
        <w:t>, přičemž předmětem dodatku bude prodloužení nájmu bytu do 3</w:t>
      </w:r>
      <w:r>
        <w:rPr>
          <w:rFonts w:cs="Tahoma"/>
          <w:szCs w:val="20"/>
        </w:rPr>
        <w:t>1</w:t>
      </w:r>
      <w:r w:rsidRPr="0002056C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prosince </w:t>
      </w:r>
      <w:r w:rsidRPr="0002056C">
        <w:rPr>
          <w:rFonts w:cs="Tahoma"/>
          <w:szCs w:val="20"/>
        </w:rPr>
        <w:t>202</w:t>
      </w:r>
      <w:r>
        <w:rPr>
          <w:rFonts w:cs="Tahoma"/>
          <w:szCs w:val="20"/>
        </w:rPr>
        <w:t>6</w:t>
      </w:r>
      <w:r w:rsidRPr="0002056C">
        <w:rPr>
          <w:rFonts w:cs="Tahoma"/>
          <w:szCs w:val="20"/>
        </w:rPr>
        <w:t xml:space="preserve">. 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 w:rsidRPr="001231C8">
        <w:rPr>
          <w:rFonts w:cs="Tahoma"/>
          <w:color w:val="000000" w:themeColor="text1"/>
          <w:szCs w:val="20"/>
        </w:rPr>
        <w:t>prosinec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1231C8">
        <w:rPr>
          <w:rFonts w:eastAsia="Times New Roman" w:cs="Tahoma"/>
          <w:color w:val="000000" w:themeColor="text1"/>
          <w:szCs w:val="20"/>
          <w:lang w:eastAsia="cs-CZ"/>
        </w:rPr>
        <w:t>25.12.202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1231C8">
        <w:rPr>
          <w:rFonts w:eastAsia="Times New Roman" w:cs="Tahoma"/>
          <w:color w:val="000000" w:themeColor="text1"/>
          <w:szCs w:val="20"/>
          <w:lang w:eastAsia="cs-CZ"/>
        </w:rPr>
        <w:t>. V případě, že</w:t>
      </w:r>
      <w:r w:rsidR="009A7276">
        <w:rPr>
          <w:rFonts w:eastAsia="Times New Roman" w:cs="Tahoma"/>
          <w:color w:val="000000" w:themeColor="text1"/>
          <w:szCs w:val="20"/>
          <w:lang w:eastAsia="cs-CZ"/>
        </w:rPr>
        <w:t xml:space="preserve"> XX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1231C8">
        <w:rPr>
          <w:rFonts w:cs="Tahoma"/>
          <w:color w:val="000000" w:themeColor="text1"/>
          <w:szCs w:val="20"/>
        </w:rPr>
        <w:t>prosinec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1231C8">
        <w:rPr>
          <w:rFonts w:eastAsia="Times New Roman" w:cs="Tahoma"/>
          <w:color w:val="000000" w:themeColor="text1"/>
          <w:szCs w:val="20"/>
          <w:lang w:eastAsia="cs-CZ"/>
        </w:rPr>
        <w:t>25.12.202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, nebude </w:t>
      </w:r>
      <w:r>
        <w:rPr>
          <w:rFonts w:eastAsia="Times New Roman" w:cs="Tahoma"/>
          <w:color w:val="000000" w:themeColor="text1"/>
          <w:szCs w:val="20"/>
          <w:lang w:eastAsia="cs-CZ"/>
        </w:rPr>
        <w:t>jí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smlouva o nájmu bytu prodloužena. </w:t>
      </w:r>
    </w:p>
    <w:p w:rsidR="0039523B" w:rsidRPr="0002056C" w:rsidRDefault="0039523B" w:rsidP="0039523B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Nájemné 3</w:t>
      </w:r>
      <w:r w:rsidRPr="0002056C">
        <w:rPr>
          <w:rFonts w:cs="Tahoma"/>
          <w:szCs w:val="20"/>
        </w:rPr>
        <w:t>.</w:t>
      </w:r>
      <w:r>
        <w:rPr>
          <w:rFonts w:cs="Tahoma"/>
          <w:szCs w:val="20"/>
        </w:rPr>
        <w:t>490</w:t>
      </w:r>
      <w:r w:rsidRPr="0002056C">
        <w:rPr>
          <w:rFonts w:cs="Tahoma"/>
          <w:szCs w:val="20"/>
        </w:rPr>
        <w:t xml:space="preserve"> Kč/měsíc (dotace</w:t>
      </w:r>
      <w:r>
        <w:rPr>
          <w:rFonts w:cs="Tahoma"/>
          <w:szCs w:val="20"/>
        </w:rPr>
        <w:t xml:space="preserve"> + inflace</w:t>
      </w:r>
      <w:r w:rsidRPr="0002056C">
        <w:rPr>
          <w:rFonts w:cs="Tahoma"/>
          <w:szCs w:val="20"/>
        </w:rPr>
        <w:t>)</w:t>
      </w:r>
      <w:r w:rsidRPr="0002056C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39523B" w:rsidRPr="001231C8" w:rsidRDefault="0039523B" w:rsidP="0039523B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V</w:t>
      </w:r>
      <w:r w:rsidRPr="001231C8">
        <w:rPr>
          <w:rFonts w:cs="Tahoma"/>
          <w:b/>
          <w:bCs/>
          <w:szCs w:val="20"/>
          <w:u w:val="single"/>
        </w:rPr>
        <w:t>. Schvaluje</w:t>
      </w:r>
    </w:p>
    <w:p w:rsidR="0039523B" w:rsidRPr="001231C8" w:rsidRDefault="0039523B" w:rsidP="0039523B">
      <w:pPr>
        <w:spacing w:after="0"/>
        <w:rPr>
          <w:rFonts w:cs="Tahoma"/>
          <w:szCs w:val="20"/>
        </w:rPr>
      </w:pPr>
      <w:r w:rsidRPr="001231C8">
        <w:rPr>
          <w:rFonts w:cs="Tahoma"/>
          <w:szCs w:val="20"/>
        </w:rPr>
        <w:t xml:space="preserve">uzavření dodatku ke Smlouvě o nájmu bytu na užívání bytové jednotky č. </w:t>
      </w:r>
      <w:r w:rsidRPr="001231C8">
        <w:rPr>
          <w:rFonts w:cs="Tahoma"/>
          <w:color w:val="000000" w:themeColor="text1"/>
          <w:szCs w:val="20"/>
        </w:rPr>
        <w:t>016 o velikosti 2+1 a výměře 63,50 m</w:t>
      </w:r>
      <w:r w:rsidRPr="001231C8">
        <w:rPr>
          <w:rFonts w:cs="Tahoma"/>
          <w:color w:val="000000" w:themeColor="text1"/>
          <w:szCs w:val="20"/>
          <w:vertAlign w:val="superscript"/>
        </w:rPr>
        <w:t>2</w:t>
      </w:r>
      <w:r w:rsidRPr="001231C8">
        <w:rPr>
          <w:rFonts w:cs="Tahoma"/>
          <w:color w:val="000000" w:themeColor="text1"/>
          <w:szCs w:val="20"/>
        </w:rPr>
        <w:t xml:space="preserve"> v domě </w:t>
      </w:r>
      <w:r w:rsidRPr="001231C8">
        <w:rPr>
          <w:rFonts w:cs="Tahoma"/>
          <w:szCs w:val="20"/>
        </w:rPr>
        <w:t xml:space="preserve">č. p. 1391, ul. Leknínová, Strakonice, s paní </w:t>
      </w:r>
      <w:r w:rsidR="009A7276">
        <w:rPr>
          <w:rFonts w:cs="Tahoma"/>
          <w:szCs w:val="20"/>
        </w:rPr>
        <w:t>XX</w:t>
      </w:r>
      <w:r w:rsidRPr="001231C8">
        <w:rPr>
          <w:rFonts w:cs="Tahoma"/>
          <w:szCs w:val="20"/>
        </w:rPr>
        <w:t xml:space="preserve">, přičemž předmětem dodatku bude prodloužení nájmu bytu do </w:t>
      </w:r>
      <w:proofErr w:type="gramStart"/>
      <w:r>
        <w:rPr>
          <w:rFonts w:cs="Tahoma"/>
          <w:szCs w:val="20"/>
        </w:rPr>
        <w:t>31.12.2026</w:t>
      </w:r>
      <w:proofErr w:type="gramEnd"/>
      <w:r w:rsidRPr="001231C8">
        <w:rPr>
          <w:rFonts w:cs="Tahoma"/>
          <w:szCs w:val="20"/>
        </w:rPr>
        <w:t xml:space="preserve">. Souhlas je podmíněn uhrazením nájemného za měsíc </w:t>
      </w:r>
      <w:r w:rsidRPr="001231C8">
        <w:rPr>
          <w:rFonts w:cs="Tahoma"/>
          <w:color w:val="000000" w:themeColor="text1"/>
          <w:szCs w:val="20"/>
        </w:rPr>
        <w:t>prosinec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1231C8">
        <w:rPr>
          <w:rFonts w:eastAsia="Times New Roman" w:cs="Tahoma"/>
          <w:color w:val="000000" w:themeColor="text1"/>
          <w:szCs w:val="20"/>
          <w:lang w:eastAsia="cs-CZ"/>
        </w:rPr>
        <w:t>25.12.202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1231C8">
        <w:rPr>
          <w:rFonts w:cs="Tahoma"/>
          <w:szCs w:val="20"/>
        </w:rPr>
        <w:t xml:space="preserve">. V případě, že paní </w:t>
      </w:r>
      <w:r w:rsidR="009A7276">
        <w:rPr>
          <w:rFonts w:cs="Tahoma"/>
          <w:szCs w:val="20"/>
        </w:rPr>
        <w:t>XX</w:t>
      </w:r>
      <w:r w:rsidRPr="001231C8">
        <w:rPr>
          <w:rFonts w:cs="Tahoma"/>
          <w:szCs w:val="20"/>
        </w:rPr>
        <w:t xml:space="preserve">, neuhradí nájemné za měsíc </w:t>
      </w:r>
      <w:r w:rsidRPr="001231C8">
        <w:rPr>
          <w:rFonts w:cs="Tahoma"/>
          <w:color w:val="000000" w:themeColor="text1"/>
          <w:szCs w:val="20"/>
        </w:rPr>
        <w:t>prosinec</w:t>
      </w:r>
      <w:r w:rsidRPr="001231C8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1231C8">
        <w:rPr>
          <w:rFonts w:eastAsia="Times New Roman" w:cs="Tahoma"/>
          <w:color w:val="000000" w:themeColor="text1"/>
          <w:szCs w:val="20"/>
          <w:lang w:eastAsia="cs-CZ"/>
        </w:rPr>
        <w:t>25.12.202</w:t>
      </w:r>
      <w:r>
        <w:rPr>
          <w:rFonts w:eastAsia="Times New Roman" w:cs="Tahoma"/>
          <w:color w:val="000000" w:themeColor="text1"/>
          <w:szCs w:val="20"/>
          <w:lang w:eastAsia="cs-CZ"/>
        </w:rPr>
        <w:t>5</w:t>
      </w:r>
      <w:proofErr w:type="gramEnd"/>
      <w:r w:rsidRPr="001231C8">
        <w:rPr>
          <w:rFonts w:cs="Tahoma"/>
          <w:szCs w:val="20"/>
        </w:rPr>
        <w:t xml:space="preserve">, nebude jí smlouva o nájmu bytu prodloužena. </w:t>
      </w:r>
    </w:p>
    <w:p w:rsidR="000A6B64" w:rsidRPr="001231C8" w:rsidRDefault="0039523B" w:rsidP="0039523B">
      <w:pPr>
        <w:spacing w:after="0"/>
        <w:rPr>
          <w:rFonts w:cs="Tahoma"/>
          <w:szCs w:val="20"/>
        </w:rPr>
      </w:pPr>
      <w:r w:rsidRPr="001231C8">
        <w:rPr>
          <w:rFonts w:cs="Tahoma"/>
          <w:color w:val="000000" w:themeColor="text1"/>
          <w:szCs w:val="20"/>
        </w:rPr>
        <w:t>Nájemné 4.</w:t>
      </w:r>
      <w:r>
        <w:rPr>
          <w:rFonts w:cs="Tahoma"/>
          <w:color w:val="000000" w:themeColor="text1"/>
          <w:szCs w:val="20"/>
        </w:rPr>
        <w:t>729</w:t>
      </w:r>
      <w:r w:rsidRPr="001231C8">
        <w:rPr>
          <w:rFonts w:cs="Tahoma"/>
          <w:color w:val="000000" w:themeColor="text1"/>
          <w:szCs w:val="20"/>
        </w:rPr>
        <w:t xml:space="preserve"> Kč/měsíc (dotace </w:t>
      </w:r>
      <w:r w:rsidRPr="001231C8">
        <w:rPr>
          <w:rFonts w:cs="Tahoma"/>
          <w:szCs w:val="20"/>
        </w:rPr>
        <w:t>+ inflace).</w:t>
      </w:r>
    </w:p>
    <w:p w:rsidR="0039523B" w:rsidRPr="001231C8" w:rsidRDefault="0039523B" w:rsidP="0039523B">
      <w:pPr>
        <w:keepNext/>
        <w:spacing w:after="0"/>
        <w:outlineLvl w:val="2"/>
        <w:rPr>
          <w:rFonts w:eastAsia="Arial Unicode MS" w:cs="Tahoma"/>
          <w:b/>
          <w:bCs/>
          <w:szCs w:val="20"/>
          <w:u w:val="single"/>
        </w:rPr>
      </w:pPr>
      <w:r w:rsidRPr="001231C8">
        <w:rPr>
          <w:rFonts w:cs="Tahoma"/>
          <w:b/>
          <w:bCs/>
          <w:szCs w:val="20"/>
          <w:u w:val="single"/>
        </w:rPr>
        <w:t xml:space="preserve">VI. </w:t>
      </w:r>
      <w:r>
        <w:rPr>
          <w:rFonts w:cs="Tahoma"/>
          <w:b/>
          <w:bCs/>
          <w:szCs w:val="20"/>
          <w:u w:val="single"/>
        </w:rPr>
        <w:t xml:space="preserve">Pověřuje </w:t>
      </w:r>
    </w:p>
    <w:p w:rsidR="000A6B64" w:rsidRDefault="0039523B" w:rsidP="009E50D8">
      <w:r>
        <w:t xml:space="preserve">starostu podpisem předmětných dodatků. </w:t>
      </w:r>
    </w:p>
    <w:p w:rsidR="000A6B64" w:rsidRDefault="000A6B64" w:rsidP="009E50D8"/>
    <w:p w:rsidR="009E50D8" w:rsidRPr="009E50D8" w:rsidRDefault="0014321F" w:rsidP="009E50D8">
      <w:pPr>
        <w:keepNext/>
        <w:spacing w:after="0"/>
        <w:ind w:right="60"/>
        <w:outlineLvl w:val="1"/>
        <w:rPr>
          <w:rFonts w:eastAsia="Times New Roman" w:cs="Tahoma"/>
          <w:b/>
          <w:bCs/>
          <w:sz w:val="24"/>
          <w:szCs w:val="28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8"/>
          <w:u w:val="single"/>
          <w:lang w:eastAsia="cs-CZ"/>
        </w:rPr>
        <w:t>3</w:t>
      </w:r>
      <w:r w:rsidR="009E50D8" w:rsidRPr="009E50D8">
        <w:rPr>
          <w:rFonts w:eastAsia="Times New Roman" w:cs="Tahoma"/>
          <w:b/>
          <w:bCs/>
          <w:sz w:val="24"/>
          <w:szCs w:val="28"/>
          <w:u w:val="single"/>
          <w:lang w:eastAsia="cs-CZ"/>
        </w:rPr>
        <w:t xml:space="preserve">. Pronájem garážového  stání v objektu Leknínová 1391, Strakonice </w:t>
      </w:r>
    </w:p>
    <w:p w:rsidR="009E50D8" w:rsidRPr="009E50D8" w:rsidRDefault="009E50D8" w:rsidP="009E50D8">
      <w:pPr>
        <w:spacing w:after="0"/>
        <w:rPr>
          <w:rFonts w:eastAsia="Calibri" w:cs="Tahoma"/>
        </w:rPr>
      </w:pPr>
    </w:p>
    <w:p w:rsidR="009E50D8" w:rsidRPr="009E50D8" w:rsidRDefault="009E50D8" w:rsidP="009E50D8">
      <w:pPr>
        <w:spacing w:after="0"/>
        <w:rPr>
          <w:rFonts w:eastAsia="Calibri" w:cs="Tahoma"/>
          <w:b/>
          <w:bCs/>
          <w:szCs w:val="20"/>
          <w:u w:val="single"/>
        </w:rPr>
      </w:pPr>
      <w:r w:rsidRPr="009E50D8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9E50D8" w:rsidRPr="009E50D8" w:rsidRDefault="009E50D8" w:rsidP="009E50D8">
      <w:pPr>
        <w:tabs>
          <w:tab w:val="left" w:pos="2085"/>
        </w:tabs>
        <w:spacing w:after="0"/>
        <w:rPr>
          <w:rFonts w:eastAsia="Calibri" w:cs="Tahoma"/>
          <w:szCs w:val="20"/>
        </w:rPr>
      </w:pPr>
      <w:r w:rsidRPr="009E50D8">
        <w:rPr>
          <w:rFonts w:eastAsia="Calibri" w:cs="Tahoma"/>
          <w:szCs w:val="20"/>
        </w:rPr>
        <w:t>RM po projednání</w:t>
      </w:r>
      <w:r w:rsidRPr="009E50D8">
        <w:rPr>
          <w:rFonts w:eastAsia="Calibri" w:cs="Tahoma"/>
          <w:szCs w:val="20"/>
        </w:rPr>
        <w:tab/>
      </w:r>
    </w:p>
    <w:p w:rsidR="009E50D8" w:rsidRPr="009E50D8" w:rsidRDefault="009E50D8" w:rsidP="009E50D8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E50D8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:rsidR="009E50D8" w:rsidRPr="009E50D8" w:rsidRDefault="009E50D8" w:rsidP="009E50D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E50D8">
        <w:rPr>
          <w:rFonts w:eastAsia="Calibri" w:cs="Tahoma"/>
          <w:szCs w:val="20"/>
        </w:rPr>
        <w:t xml:space="preserve">uzavření nájemní smlouvy na pronájem garážového stání č. 21 v objektu  č. p. 1391 v ul.  Leknínové ve Strakonicích, na pozemku p. č. st. 4100 v k. </w:t>
      </w:r>
      <w:proofErr w:type="spellStart"/>
      <w:r w:rsidRPr="009E50D8">
        <w:rPr>
          <w:rFonts w:eastAsia="Calibri" w:cs="Tahoma"/>
          <w:szCs w:val="20"/>
        </w:rPr>
        <w:t>ú.</w:t>
      </w:r>
      <w:proofErr w:type="spellEnd"/>
      <w:r w:rsidRPr="009E50D8">
        <w:rPr>
          <w:rFonts w:eastAsia="Calibri" w:cs="Tahoma"/>
          <w:szCs w:val="20"/>
        </w:rPr>
        <w:t xml:space="preserve"> Strakonice,  s níže uvedeným  žadatelem, za následujících podmínek: </w:t>
      </w:r>
    </w:p>
    <w:p w:rsidR="009E50D8" w:rsidRPr="009E50D8" w:rsidRDefault="009E50D8" w:rsidP="009E50D8">
      <w:pPr>
        <w:spacing w:after="0"/>
        <w:rPr>
          <w:rFonts w:eastAsia="Calibri" w:cs="Tahoma"/>
          <w:szCs w:val="20"/>
        </w:rPr>
      </w:pPr>
      <w:r w:rsidRPr="009E50D8">
        <w:rPr>
          <w:rFonts w:eastAsia="Calibri" w:cs="Tahoma"/>
          <w:szCs w:val="20"/>
        </w:rPr>
        <w:t xml:space="preserve">- p. </w:t>
      </w:r>
      <w:r w:rsidR="009A7276">
        <w:rPr>
          <w:rFonts w:eastAsia="Calibri" w:cs="Tahoma"/>
          <w:szCs w:val="20"/>
        </w:rPr>
        <w:t>XX</w:t>
      </w:r>
      <w:r w:rsidRPr="009E50D8">
        <w:rPr>
          <w:rFonts w:eastAsia="Times New Roman" w:cs="Tahoma"/>
          <w:szCs w:val="20"/>
          <w:lang w:eastAsia="cs-CZ"/>
        </w:rPr>
        <w:t xml:space="preserve">, </w:t>
      </w:r>
      <w:r w:rsidRPr="009E50D8">
        <w:rPr>
          <w:rFonts w:eastAsia="Calibri" w:cs="Tahoma"/>
          <w:szCs w:val="20"/>
        </w:rPr>
        <w:t xml:space="preserve"> nájemné ve výši  3.985,20  Kč/ročně  + DPH, nájemní smlouva bude uzavřena na dobu neurčitou s výpovědní lhůtou 3 měsíce, v případě neplacení nájemného bude výpovědní lhůta 1 měsíc. Ve  smlouvě budou zapracovány smluvní pokuty ve výši 1.000 Kč za provedení změn a úprav předmětu nájmu bez souhlasu pronajímatele (za každé porušení), dále za neodstranění změn a úprav předmětu nájmu nájemcem po skončení nájmu (za každé porušení), smluvní pokuta ve  výši 1.000 Kč za porušení </w:t>
      </w:r>
      <w:r w:rsidRPr="009E50D8">
        <w:rPr>
          <w:rFonts w:eastAsia="Calibri" w:cs="Tahoma"/>
          <w:szCs w:val="20"/>
        </w:rPr>
        <w:lastRenderedPageBreak/>
        <w:t xml:space="preserve">předání předmětu nájmu po skončení nájmu ve stavu obvyklém běžnému opotřebení (za každý započatý den prodlení s předáním předmětu nájmu). </w:t>
      </w:r>
    </w:p>
    <w:p w:rsidR="009E50D8" w:rsidRPr="009E50D8" w:rsidRDefault="009E50D8" w:rsidP="009E50D8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E50D8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:rsidR="009E50D8" w:rsidRPr="009E50D8" w:rsidRDefault="009E50D8" w:rsidP="009E50D8">
      <w:pPr>
        <w:spacing w:after="0"/>
        <w:rPr>
          <w:rFonts w:eastAsia="Calibri" w:cs="Tahoma"/>
          <w:szCs w:val="20"/>
        </w:rPr>
      </w:pPr>
      <w:r w:rsidRPr="009E50D8">
        <w:rPr>
          <w:rFonts w:eastAsia="Calibri" w:cs="Tahoma"/>
          <w:szCs w:val="20"/>
        </w:rPr>
        <w:t>starostu města podpisem příslušné smlouvy.</w:t>
      </w:r>
    </w:p>
    <w:p w:rsidR="009E50D8" w:rsidRPr="009E50D8" w:rsidRDefault="009E50D8" w:rsidP="009E50D8">
      <w:pPr>
        <w:spacing w:after="0"/>
        <w:rPr>
          <w:rFonts w:eastAsia="Calibri" w:cs="Tahoma"/>
          <w:szCs w:val="20"/>
        </w:rPr>
      </w:pPr>
    </w:p>
    <w:p w:rsidR="009E50D8" w:rsidRPr="009E50D8" w:rsidRDefault="0014321F" w:rsidP="009E50D8">
      <w:pPr>
        <w:keepNext/>
        <w:spacing w:after="15"/>
        <w:ind w:right="60"/>
        <w:jc w:val="left"/>
        <w:outlineLvl w:val="1"/>
        <w:rPr>
          <w:rFonts w:eastAsia="Calibri" w:cs="Tahoma"/>
          <w:b/>
          <w:sz w:val="24"/>
          <w:szCs w:val="24"/>
          <w:u w:val="single"/>
        </w:rPr>
      </w:pPr>
      <w:r>
        <w:rPr>
          <w:rFonts w:eastAsia="Calibri" w:cs="Tahoma"/>
          <w:b/>
          <w:sz w:val="24"/>
          <w:szCs w:val="24"/>
          <w:u w:val="single"/>
        </w:rPr>
        <w:t>4</w:t>
      </w:r>
      <w:r w:rsidR="009E50D8" w:rsidRPr="009E50D8">
        <w:rPr>
          <w:rFonts w:eastAsia="Calibri" w:cs="Tahoma"/>
          <w:b/>
          <w:sz w:val="24"/>
          <w:szCs w:val="24"/>
          <w:u w:val="single"/>
        </w:rPr>
        <w:t xml:space="preserve">. Vyhlášení záměru na výpůjčku prostorů v k. </w:t>
      </w:r>
      <w:proofErr w:type="spellStart"/>
      <w:r w:rsidR="009E50D8" w:rsidRPr="009E50D8">
        <w:rPr>
          <w:rFonts w:eastAsia="Calibri" w:cs="Tahoma"/>
          <w:b/>
          <w:sz w:val="24"/>
          <w:szCs w:val="24"/>
          <w:u w:val="single"/>
        </w:rPr>
        <w:t>ú.</w:t>
      </w:r>
      <w:proofErr w:type="spellEnd"/>
      <w:r w:rsidR="009E50D8" w:rsidRPr="009E50D8">
        <w:rPr>
          <w:rFonts w:eastAsia="Calibri" w:cs="Tahoma"/>
          <w:b/>
          <w:sz w:val="24"/>
          <w:szCs w:val="24"/>
          <w:u w:val="single"/>
        </w:rPr>
        <w:t xml:space="preserve"> </w:t>
      </w:r>
      <w:proofErr w:type="spellStart"/>
      <w:r w:rsidR="009E50D8" w:rsidRPr="009E50D8">
        <w:rPr>
          <w:rFonts w:eastAsia="Calibri" w:cs="Tahoma"/>
          <w:b/>
          <w:sz w:val="24"/>
          <w:szCs w:val="24"/>
          <w:u w:val="single"/>
        </w:rPr>
        <w:t>Modlešovice</w:t>
      </w:r>
      <w:proofErr w:type="spellEnd"/>
      <w:r w:rsidR="009E50D8" w:rsidRPr="009E50D8">
        <w:rPr>
          <w:rFonts w:eastAsia="Calibri" w:cs="Tahoma"/>
          <w:b/>
          <w:sz w:val="24"/>
          <w:szCs w:val="24"/>
          <w:u w:val="single"/>
        </w:rPr>
        <w:t xml:space="preserve"> </w:t>
      </w:r>
    </w:p>
    <w:p w:rsidR="009E50D8" w:rsidRPr="009E50D8" w:rsidRDefault="009E50D8" w:rsidP="009E50D8">
      <w:pPr>
        <w:spacing w:after="0"/>
        <w:rPr>
          <w:rFonts w:eastAsia="Calibri" w:cs="Tahoma"/>
          <w:szCs w:val="20"/>
        </w:rPr>
      </w:pPr>
    </w:p>
    <w:p w:rsidR="009E50D8" w:rsidRPr="009E50D8" w:rsidRDefault="009E50D8" w:rsidP="009E50D8">
      <w:pPr>
        <w:spacing w:after="0"/>
        <w:rPr>
          <w:rFonts w:eastAsia="Calibri" w:cs="Tahoma"/>
          <w:b/>
          <w:bCs/>
          <w:szCs w:val="20"/>
          <w:u w:val="single"/>
        </w:rPr>
      </w:pPr>
      <w:r w:rsidRPr="009E50D8">
        <w:rPr>
          <w:rFonts w:eastAsia="Calibri" w:cs="Tahoma"/>
          <w:b/>
          <w:bCs/>
          <w:szCs w:val="20"/>
          <w:u w:val="single"/>
        </w:rPr>
        <w:t xml:space="preserve">Návrh usnesení: </w:t>
      </w:r>
    </w:p>
    <w:p w:rsidR="009E50D8" w:rsidRPr="009E50D8" w:rsidRDefault="009E50D8" w:rsidP="009E50D8">
      <w:pPr>
        <w:tabs>
          <w:tab w:val="left" w:pos="2085"/>
        </w:tabs>
        <w:spacing w:after="0"/>
        <w:rPr>
          <w:rFonts w:eastAsia="Calibri" w:cs="Tahoma"/>
          <w:szCs w:val="20"/>
        </w:rPr>
      </w:pPr>
      <w:r w:rsidRPr="009E50D8">
        <w:rPr>
          <w:rFonts w:eastAsia="Calibri" w:cs="Tahoma"/>
          <w:szCs w:val="20"/>
        </w:rPr>
        <w:t>RM po projednání</w:t>
      </w:r>
      <w:r w:rsidRPr="009E50D8">
        <w:rPr>
          <w:rFonts w:eastAsia="Calibri" w:cs="Tahoma"/>
          <w:szCs w:val="20"/>
        </w:rPr>
        <w:tab/>
      </w:r>
    </w:p>
    <w:p w:rsidR="009E50D8" w:rsidRPr="009E50D8" w:rsidRDefault="009E50D8" w:rsidP="009E50D8">
      <w:pPr>
        <w:pStyle w:val="Nadpis3"/>
        <w:rPr>
          <w:rFonts w:eastAsia="Calibri"/>
          <w:color w:val="000000"/>
          <w:sz w:val="24"/>
        </w:rPr>
      </w:pPr>
      <w:r w:rsidRPr="009E50D8">
        <w:t>I. Schvaluje</w:t>
      </w:r>
    </w:p>
    <w:p w:rsidR="009E50D8" w:rsidRPr="009E50D8" w:rsidRDefault="009E50D8" w:rsidP="00E94FAC">
      <w:pPr>
        <w:pStyle w:val="Bezmezer"/>
        <w:jc w:val="both"/>
        <w:rPr>
          <w:rFonts w:ascii="Tahoma" w:hAnsi="Tahoma" w:cs="Tahoma"/>
          <w:sz w:val="20"/>
          <w:szCs w:val="20"/>
          <w:lang w:eastAsia="cs-CZ"/>
        </w:rPr>
      </w:pPr>
      <w:r w:rsidRPr="009E50D8">
        <w:rPr>
          <w:rFonts w:ascii="Tahoma" w:hAnsi="Tahoma" w:cs="Tahoma"/>
          <w:sz w:val="20"/>
          <w:szCs w:val="20"/>
          <w:lang w:eastAsia="cs-CZ"/>
        </w:rPr>
        <w:t>vyhlášení záměru na výpůjčku níže uvedených prostorů:</w:t>
      </w:r>
    </w:p>
    <w:p w:rsidR="009E50D8" w:rsidRPr="009E50D8" w:rsidRDefault="009E50D8" w:rsidP="00E94FAC">
      <w:pPr>
        <w:pStyle w:val="Bezmezer"/>
        <w:jc w:val="both"/>
        <w:rPr>
          <w:rFonts w:ascii="Tahoma" w:hAnsi="Tahoma" w:cs="Tahoma"/>
          <w:b/>
          <w:bCs/>
          <w:color w:val="000000"/>
          <w:sz w:val="20"/>
          <w:szCs w:val="20"/>
          <w:u w:val="single"/>
          <w:lang w:eastAsia="cs-CZ"/>
        </w:rPr>
      </w:pPr>
      <w:r w:rsidRPr="009E50D8">
        <w:rPr>
          <w:rFonts w:ascii="Tahoma" w:hAnsi="Tahoma" w:cs="Tahoma"/>
          <w:sz w:val="20"/>
          <w:szCs w:val="20"/>
        </w:rPr>
        <w:t xml:space="preserve">- sklad požární zbrojnice č. p. 80, </w:t>
      </w:r>
      <w:proofErr w:type="spellStart"/>
      <w:r w:rsidRPr="009E50D8">
        <w:rPr>
          <w:rFonts w:ascii="Tahoma" w:hAnsi="Tahoma" w:cs="Tahoma"/>
          <w:sz w:val="20"/>
          <w:szCs w:val="20"/>
        </w:rPr>
        <w:t>Modlešovice</w:t>
      </w:r>
      <w:proofErr w:type="spellEnd"/>
      <w:r w:rsidRPr="009E50D8">
        <w:rPr>
          <w:rFonts w:ascii="Tahoma" w:hAnsi="Tahoma" w:cs="Tahoma"/>
          <w:sz w:val="20"/>
          <w:szCs w:val="20"/>
        </w:rPr>
        <w:t xml:space="preserve">,  na pozemcích </w:t>
      </w:r>
      <w:proofErr w:type="spellStart"/>
      <w:r w:rsidRPr="009E50D8">
        <w:rPr>
          <w:rFonts w:ascii="Tahoma" w:hAnsi="Tahoma" w:cs="Tahoma"/>
          <w:sz w:val="20"/>
          <w:szCs w:val="20"/>
        </w:rPr>
        <w:t>parc</w:t>
      </w:r>
      <w:proofErr w:type="spellEnd"/>
      <w:r w:rsidRPr="009E50D8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9E50D8">
        <w:rPr>
          <w:rFonts w:ascii="Tahoma" w:hAnsi="Tahoma" w:cs="Tahoma"/>
          <w:sz w:val="20"/>
          <w:szCs w:val="20"/>
        </w:rPr>
        <w:t>č.</w:t>
      </w:r>
      <w:proofErr w:type="gramEnd"/>
      <w:r w:rsidRPr="009E50D8">
        <w:rPr>
          <w:rFonts w:ascii="Tahoma" w:hAnsi="Tahoma" w:cs="Tahoma"/>
          <w:sz w:val="20"/>
          <w:szCs w:val="20"/>
        </w:rPr>
        <w:t xml:space="preserve"> st. 124 a </w:t>
      </w:r>
      <w:proofErr w:type="spellStart"/>
      <w:r w:rsidRPr="009E50D8">
        <w:rPr>
          <w:rFonts w:ascii="Tahoma" w:hAnsi="Tahoma" w:cs="Tahoma"/>
          <w:sz w:val="20"/>
          <w:szCs w:val="20"/>
        </w:rPr>
        <w:t>parc</w:t>
      </w:r>
      <w:proofErr w:type="spellEnd"/>
      <w:r w:rsidRPr="009E50D8">
        <w:rPr>
          <w:rFonts w:ascii="Tahoma" w:hAnsi="Tahoma" w:cs="Tahoma"/>
          <w:sz w:val="20"/>
          <w:szCs w:val="20"/>
        </w:rPr>
        <w:t xml:space="preserve">. č. st. 125  </w:t>
      </w:r>
      <w:r w:rsidR="00E94FAC">
        <w:rPr>
          <w:rFonts w:ascii="Tahoma" w:hAnsi="Tahoma" w:cs="Tahoma"/>
          <w:sz w:val="20"/>
          <w:szCs w:val="20"/>
        </w:rPr>
        <w:t xml:space="preserve">                 </w:t>
      </w:r>
      <w:r w:rsidRPr="009E50D8">
        <w:rPr>
          <w:rFonts w:ascii="Tahoma" w:hAnsi="Tahoma" w:cs="Tahoma"/>
          <w:sz w:val="20"/>
          <w:szCs w:val="20"/>
        </w:rPr>
        <w:t xml:space="preserve">v k. </w:t>
      </w:r>
      <w:proofErr w:type="spellStart"/>
      <w:r w:rsidRPr="009E50D8">
        <w:rPr>
          <w:rFonts w:ascii="Tahoma" w:hAnsi="Tahoma" w:cs="Tahoma"/>
          <w:sz w:val="20"/>
          <w:szCs w:val="20"/>
        </w:rPr>
        <w:t>ú.</w:t>
      </w:r>
      <w:proofErr w:type="spellEnd"/>
      <w:r w:rsidRPr="009E50D8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E50D8">
        <w:rPr>
          <w:rFonts w:ascii="Tahoma" w:hAnsi="Tahoma" w:cs="Tahoma"/>
          <w:sz w:val="20"/>
          <w:szCs w:val="20"/>
        </w:rPr>
        <w:t>Modlešovice</w:t>
      </w:r>
      <w:proofErr w:type="spellEnd"/>
      <w:r w:rsidRPr="009E50D8">
        <w:rPr>
          <w:rFonts w:ascii="Tahoma" w:hAnsi="Tahoma" w:cs="Tahoma"/>
          <w:sz w:val="20"/>
          <w:szCs w:val="20"/>
        </w:rPr>
        <w:t>, obec Strakonice, konkrétně se jedná o zděný, jednopodlažní, nepodsklepený sklad o zastavěné ploše 16 m</w:t>
      </w:r>
      <w:r w:rsidRPr="009E50D8">
        <w:rPr>
          <w:rFonts w:ascii="Tahoma" w:hAnsi="Tahoma" w:cs="Tahoma"/>
          <w:sz w:val="20"/>
          <w:szCs w:val="20"/>
          <w:vertAlign w:val="superscript"/>
        </w:rPr>
        <w:t>2</w:t>
      </w:r>
      <w:r w:rsidRPr="009E50D8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sectPr w:rsidR="009E50D8" w:rsidRPr="009E50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2A6" w:rsidRDefault="002672A6" w:rsidP="0006200E">
      <w:pPr>
        <w:spacing w:after="0"/>
      </w:pPr>
      <w:r>
        <w:separator/>
      </w:r>
    </w:p>
  </w:endnote>
  <w:endnote w:type="continuationSeparator" w:id="0">
    <w:p w:rsidR="002672A6" w:rsidRDefault="002672A6" w:rsidP="000620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2660229"/>
      <w:docPartObj>
        <w:docPartGallery w:val="Page Numbers (Bottom of Page)"/>
        <w:docPartUnique/>
      </w:docPartObj>
    </w:sdtPr>
    <w:sdtEndPr/>
    <w:sdtContent>
      <w:p w:rsidR="002672A6" w:rsidRDefault="002672A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276">
          <w:rPr>
            <w:noProof/>
          </w:rPr>
          <w:t>4</w:t>
        </w:r>
        <w:r>
          <w:fldChar w:fldCharType="end"/>
        </w:r>
      </w:p>
    </w:sdtContent>
  </w:sdt>
  <w:p w:rsidR="002672A6" w:rsidRDefault="002672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2A6" w:rsidRDefault="002672A6" w:rsidP="0006200E">
      <w:pPr>
        <w:spacing w:after="0"/>
      </w:pPr>
      <w:r>
        <w:separator/>
      </w:r>
    </w:p>
  </w:footnote>
  <w:footnote w:type="continuationSeparator" w:id="0">
    <w:p w:rsidR="002672A6" w:rsidRDefault="002672A6" w:rsidP="000620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79A1AC8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B6BBE8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3A079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26E4A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DA0B486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2C6A8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8ED25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99039E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0A273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80F0A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A68D7"/>
    <w:multiLevelType w:val="hybridMultilevel"/>
    <w:tmpl w:val="17BE3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5B3C68"/>
    <w:multiLevelType w:val="hybridMultilevel"/>
    <w:tmpl w:val="47F4CD0E"/>
    <w:lvl w:ilvl="0" w:tplc="B7302BCE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B6A5C"/>
    <w:multiLevelType w:val="hybridMultilevel"/>
    <w:tmpl w:val="E1B44158"/>
    <w:lvl w:ilvl="0" w:tplc="B3F672A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637EB"/>
    <w:multiLevelType w:val="hybridMultilevel"/>
    <w:tmpl w:val="87460EE4"/>
    <w:lvl w:ilvl="0" w:tplc="3DCE6D1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67E00"/>
    <w:multiLevelType w:val="hybridMultilevel"/>
    <w:tmpl w:val="04EE63F6"/>
    <w:lvl w:ilvl="0" w:tplc="7A8CD3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0344EF"/>
    <w:multiLevelType w:val="hybridMultilevel"/>
    <w:tmpl w:val="F78EC546"/>
    <w:lvl w:ilvl="0" w:tplc="B7302BC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717F5"/>
    <w:multiLevelType w:val="hybridMultilevel"/>
    <w:tmpl w:val="96F4BD58"/>
    <w:lvl w:ilvl="0" w:tplc="ED4C44F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C1AAB"/>
    <w:multiLevelType w:val="hybridMultilevel"/>
    <w:tmpl w:val="41FCBAD4"/>
    <w:lvl w:ilvl="0" w:tplc="458A171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434BD"/>
    <w:multiLevelType w:val="hybridMultilevel"/>
    <w:tmpl w:val="01FC8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1A2A00">
      <w:numFmt w:val="bullet"/>
      <w:lvlText w:val="·"/>
      <w:lvlJc w:val="left"/>
      <w:pPr>
        <w:ind w:left="1845" w:hanging="765"/>
      </w:pPr>
      <w:rPr>
        <w:rFonts w:ascii="Tahoma" w:eastAsia="Symbol" w:hAnsi="Tahoma" w:cs="Tahoma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D526E"/>
    <w:multiLevelType w:val="hybridMultilevel"/>
    <w:tmpl w:val="D4E271D0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441A2A00">
      <w:numFmt w:val="bullet"/>
      <w:lvlText w:val="·"/>
      <w:lvlJc w:val="left"/>
      <w:pPr>
        <w:ind w:left="1911" w:hanging="765"/>
      </w:pPr>
      <w:rPr>
        <w:rFonts w:ascii="Tahoma" w:eastAsia="Symbol" w:hAnsi="Tahoma" w:cs="Tahoma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0"/>
  </w:num>
  <w:num w:numId="13">
    <w:abstractNumId w:val="19"/>
  </w:num>
  <w:num w:numId="14">
    <w:abstractNumId w:val="12"/>
  </w:num>
  <w:num w:numId="15">
    <w:abstractNumId w:val="20"/>
  </w:num>
  <w:num w:numId="16">
    <w:abstractNumId w:val="15"/>
  </w:num>
  <w:num w:numId="17">
    <w:abstractNumId w:val="13"/>
  </w:num>
  <w:num w:numId="18">
    <w:abstractNumId w:val="18"/>
  </w:num>
  <w:num w:numId="19">
    <w:abstractNumId w:val="16"/>
  </w:num>
  <w:num w:numId="20">
    <w:abstractNumId w:val="11"/>
  </w:num>
  <w:num w:numId="21">
    <w:abstractNumId w:val="10"/>
  </w:num>
  <w:num w:numId="22">
    <w:abstractNumId w:val="14"/>
  </w:num>
  <w:num w:numId="23">
    <w:abstractNumId w:val="15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00E"/>
    <w:rsid w:val="000030E8"/>
    <w:rsid w:val="000220EB"/>
    <w:rsid w:val="00040D84"/>
    <w:rsid w:val="00051974"/>
    <w:rsid w:val="00054593"/>
    <w:rsid w:val="0006200E"/>
    <w:rsid w:val="00066004"/>
    <w:rsid w:val="0007568C"/>
    <w:rsid w:val="0008750B"/>
    <w:rsid w:val="000A6B64"/>
    <w:rsid w:val="000B3662"/>
    <w:rsid w:val="000D10DC"/>
    <w:rsid w:val="000D6633"/>
    <w:rsid w:val="000F1452"/>
    <w:rsid w:val="000F30ED"/>
    <w:rsid w:val="00106130"/>
    <w:rsid w:val="00111B7E"/>
    <w:rsid w:val="00112D90"/>
    <w:rsid w:val="00116697"/>
    <w:rsid w:val="00132A5D"/>
    <w:rsid w:val="00136029"/>
    <w:rsid w:val="0014321F"/>
    <w:rsid w:val="00144A51"/>
    <w:rsid w:val="001530BE"/>
    <w:rsid w:val="00153752"/>
    <w:rsid w:val="00165EC0"/>
    <w:rsid w:val="00170A2B"/>
    <w:rsid w:val="00174491"/>
    <w:rsid w:val="00174775"/>
    <w:rsid w:val="001861F6"/>
    <w:rsid w:val="001A4479"/>
    <w:rsid w:val="001B0812"/>
    <w:rsid w:val="001B72FB"/>
    <w:rsid w:val="001C19F7"/>
    <w:rsid w:val="001D02AF"/>
    <w:rsid w:val="001F4E7C"/>
    <w:rsid w:val="00200BCA"/>
    <w:rsid w:val="00204558"/>
    <w:rsid w:val="00223B95"/>
    <w:rsid w:val="002360D9"/>
    <w:rsid w:val="00243B88"/>
    <w:rsid w:val="00255752"/>
    <w:rsid w:val="0026280F"/>
    <w:rsid w:val="00262B21"/>
    <w:rsid w:val="00266D47"/>
    <w:rsid w:val="002672A6"/>
    <w:rsid w:val="00270327"/>
    <w:rsid w:val="002719C4"/>
    <w:rsid w:val="00275CFB"/>
    <w:rsid w:val="00280468"/>
    <w:rsid w:val="00284EF3"/>
    <w:rsid w:val="00286C74"/>
    <w:rsid w:val="00287BE1"/>
    <w:rsid w:val="002B0A80"/>
    <w:rsid w:val="002B570B"/>
    <w:rsid w:val="002B5AA4"/>
    <w:rsid w:val="002B71D7"/>
    <w:rsid w:val="002D51CF"/>
    <w:rsid w:val="002E3D6B"/>
    <w:rsid w:val="003305CF"/>
    <w:rsid w:val="00342348"/>
    <w:rsid w:val="003638B1"/>
    <w:rsid w:val="00373435"/>
    <w:rsid w:val="00390196"/>
    <w:rsid w:val="003908F8"/>
    <w:rsid w:val="0039523B"/>
    <w:rsid w:val="00397AEB"/>
    <w:rsid w:val="003C0319"/>
    <w:rsid w:val="003D6673"/>
    <w:rsid w:val="003E2CE1"/>
    <w:rsid w:val="00417012"/>
    <w:rsid w:val="00425787"/>
    <w:rsid w:val="00436861"/>
    <w:rsid w:val="004373DF"/>
    <w:rsid w:val="00456124"/>
    <w:rsid w:val="00463CD3"/>
    <w:rsid w:val="00475307"/>
    <w:rsid w:val="004865CD"/>
    <w:rsid w:val="00494D0F"/>
    <w:rsid w:val="00532E35"/>
    <w:rsid w:val="00535556"/>
    <w:rsid w:val="00554BFF"/>
    <w:rsid w:val="0055507A"/>
    <w:rsid w:val="00566AFB"/>
    <w:rsid w:val="00573847"/>
    <w:rsid w:val="005866B8"/>
    <w:rsid w:val="00592614"/>
    <w:rsid w:val="005A087D"/>
    <w:rsid w:val="005A41DC"/>
    <w:rsid w:val="005B3F06"/>
    <w:rsid w:val="005B71A4"/>
    <w:rsid w:val="005C3CC5"/>
    <w:rsid w:val="005D5427"/>
    <w:rsid w:val="005F797D"/>
    <w:rsid w:val="006032CB"/>
    <w:rsid w:val="00613F1F"/>
    <w:rsid w:val="006451CB"/>
    <w:rsid w:val="00651A78"/>
    <w:rsid w:val="00661AD3"/>
    <w:rsid w:val="00690F2F"/>
    <w:rsid w:val="00693E20"/>
    <w:rsid w:val="006A511C"/>
    <w:rsid w:val="006E6334"/>
    <w:rsid w:val="006E7C99"/>
    <w:rsid w:val="006F32F7"/>
    <w:rsid w:val="00704620"/>
    <w:rsid w:val="00704DBA"/>
    <w:rsid w:val="0070584C"/>
    <w:rsid w:val="00715284"/>
    <w:rsid w:val="00721E20"/>
    <w:rsid w:val="00732344"/>
    <w:rsid w:val="0075052F"/>
    <w:rsid w:val="00750F5A"/>
    <w:rsid w:val="00770A8A"/>
    <w:rsid w:val="007714C3"/>
    <w:rsid w:val="0078065A"/>
    <w:rsid w:val="007A4F7F"/>
    <w:rsid w:val="007D3A7A"/>
    <w:rsid w:val="007F5C10"/>
    <w:rsid w:val="008105F7"/>
    <w:rsid w:val="00821163"/>
    <w:rsid w:val="00822766"/>
    <w:rsid w:val="00823BF3"/>
    <w:rsid w:val="008240CC"/>
    <w:rsid w:val="00825F24"/>
    <w:rsid w:val="00834609"/>
    <w:rsid w:val="00853EE2"/>
    <w:rsid w:val="00865B49"/>
    <w:rsid w:val="00882B29"/>
    <w:rsid w:val="008D7C55"/>
    <w:rsid w:val="008E32A1"/>
    <w:rsid w:val="008E5EB1"/>
    <w:rsid w:val="00930D9E"/>
    <w:rsid w:val="009462C3"/>
    <w:rsid w:val="00946DEB"/>
    <w:rsid w:val="009575D6"/>
    <w:rsid w:val="00960B2D"/>
    <w:rsid w:val="009630AA"/>
    <w:rsid w:val="00963503"/>
    <w:rsid w:val="009675FE"/>
    <w:rsid w:val="00970F0B"/>
    <w:rsid w:val="009736AE"/>
    <w:rsid w:val="00983353"/>
    <w:rsid w:val="00993834"/>
    <w:rsid w:val="009A69B5"/>
    <w:rsid w:val="009A7276"/>
    <w:rsid w:val="009B1F5D"/>
    <w:rsid w:val="009B2587"/>
    <w:rsid w:val="009C38E7"/>
    <w:rsid w:val="009C56DB"/>
    <w:rsid w:val="009C5ECE"/>
    <w:rsid w:val="009E0F0F"/>
    <w:rsid w:val="009E4472"/>
    <w:rsid w:val="009E50D8"/>
    <w:rsid w:val="00AB2FBF"/>
    <w:rsid w:val="00AC04AF"/>
    <w:rsid w:val="00AC0AD4"/>
    <w:rsid w:val="00AE09D6"/>
    <w:rsid w:val="00B12ECE"/>
    <w:rsid w:val="00B160C2"/>
    <w:rsid w:val="00B168F7"/>
    <w:rsid w:val="00B16E82"/>
    <w:rsid w:val="00B33608"/>
    <w:rsid w:val="00B41270"/>
    <w:rsid w:val="00B42DC4"/>
    <w:rsid w:val="00B85D4C"/>
    <w:rsid w:val="00B95D40"/>
    <w:rsid w:val="00BA463D"/>
    <w:rsid w:val="00BA6CAD"/>
    <w:rsid w:val="00BD31C0"/>
    <w:rsid w:val="00BF23DB"/>
    <w:rsid w:val="00C20B25"/>
    <w:rsid w:val="00C3493B"/>
    <w:rsid w:val="00C50E1F"/>
    <w:rsid w:val="00C832B2"/>
    <w:rsid w:val="00C877ED"/>
    <w:rsid w:val="00C9357D"/>
    <w:rsid w:val="00CA1CF0"/>
    <w:rsid w:val="00CA5967"/>
    <w:rsid w:val="00CA6819"/>
    <w:rsid w:val="00CB2790"/>
    <w:rsid w:val="00CB30D9"/>
    <w:rsid w:val="00CB6F37"/>
    <w:rsid w:val="00CB796D"/>
    <w:rsid w:val="00CC2D4F"/>
    <w:rsid w:val="00CE5244"/>
    <w:rsid w:val="00CF6168"/>
    <w:rsid w:val="00D228B4"/>
    <w:rsid w:val="00D23A2E"/>
    <w:rsid w:val="00D326EE"/>
    <w:rsid w:val="00D41230"/>
    <w:rsid w:val="00D41E0F"/>
    <w:rsid w:val="00D526BA"/>
    <w:rsid w:val="00D556B5"/>
    <w:rsid w:val="00D609FA"/>
    <w:rsid w:val="00D81A81"/>
    <w:rsid w:val="00D84F1C"/>
    <w:rsid w:val="00D9167A"/>
    <w:rsid w:val="00D94FE3"/>
    <w:rsid w:val="00D95F6C"/>
    <w:rsid w:val="00DA52E0"/>
    <w:rsid w:val="00DA57E0"/>
    <w:rsid w:val="00DA72CC"/>
    <w:rsid w:val="00DB6788"/>
    <w:rsid w:val="00DC5AF3"/>
    <w:rsid w:val="00DD1E54"/>
    <w:rsid w:val="00DF2C51"/>
    <w:rsid w:val="00E005ED"/>
    <w:rsid w:val="00E11269"/>
    <w:rsid w:val="00E153FD"/>
    <w:rsid w:val="00E3161E"/>
    <w:rsid w:val="00E44CDD"/>
    <w:rsid w:val="00E47BCF"/>
    <w:rsid w:val="00E47F8E"/>
    <w:rsid w:val="00E55839"/>
    <w:rsid w:val="00E751B0"/>
    <w:rsid w:val="00E77121"/>
    <w:rsid w:val="00E811C5"/>
    <w:rsid w:val="00E94FAC"/>
    <w:rsid w:val="00EB1FC5"/>
    <w:rsid w:val="00ED13C9"/>
    <w:rsid w:val="00ED4E2A"/>
    <w:rsid w:val="00EF1CFB"/>
    <w:rsid w:val="00EF21F3"/>
    <w:rsid w:val="00F00108"/>
    <w:rsid w:val="00F3537C"/>
    <w:rsid w:val="00F4677C"/>
    <w:rsid w:val="00F506DD"/>
    <w:rsid w:val="00F82398"/>
    <w:rsid w:val="00F878CF"/>
    <w:rsid w:val="00F92A7C"/>
    <w:rsid w:val="00FB2B6B"/>
    <w:rsid w:val="00FD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C1A13"/>
  <w15:chartTrackingRefBased/>
  <w15:docId w15:val="{3DD1052C-1D9E-4B5D-8266-E9C2D67E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200E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C3493B"/>
    <w:pPr>
      <w:keepNext/>
      <w:spacing w:before="240" w:after="60" w:line="254" w:lineRule="auto"/>
      <w:jc w:val="left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E32A1"/>
    <w:pPr>
      <w:keepNext/>
      <w:keepLines/>
      <w:spacing w:before="40" w:after="0"/>
      <w:outlineLvl w:val="1"/>
    </w:pPr>
    <w:rPr>
      <w:rFonts w:eastAsia="Times New Roman" w:cs="Tahoma"/>
      <w:b/>
      <w:color w:val="000000" w:themeColor="text1"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D6673"/>
    <w:pPr>
      <w:keepNext/>
      <w:keepLines/>
      <w:spacing w:before="40" w:after="0"/>
      <w:outlineLvl w:val="2"/>
    </w:pPr>
    <w:rPr>
      <w:rFonts w:eastAsia="Times New Roman" w:cstheme="majorBidi"/>
      <w:b/>
      <w:szCs w:val="24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C3493B"/>
    <w:pPr>
      <w:keepNext/>
      <w:spacing w:before="240" w:after="60" w:line="254" w:lineRule="auto"/>
      <w:jc w:val="left"/>
      <w:outlineLvl w:val="3"/>
    </w:pPr>
    <w:rPr>
      <w:rFonts w:ascii="Calibri" w:eastAsia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3493B"/>
    <w:pPr>
      <w:spacing w:before="240" w:after="60" w:line="254" w:lineRule="auto"/>
      <w:jc w:val="left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3493B"/>
    <w:pPr>
      <w:spacing w:before="240" w:after="60" w:line="254" w:lineRule="auto"/>
      <w:jc w:val="left"/>
      <w:outlineLvl w:val="5"/>
    </w:pPr>
    <w:rPr>
      <w:rFonts w:ascii="Calibri" w:eastAsia="Calibri" w:hAnsi="Calibri" w:cs="Times New Roman"/>
      <w:b/>
      <w:bCs/>
      <w:sz w:val="22"/>
    </w:rPr>
  </w:style>
  <w:style w:type="paragraph" w:styleId="Nadpis7">
    <w:name w:val="heading 7"/>
    <w:basedOn w:val="Normln"/>
    <w:next w:val="Normln"/>
    <w:link w:val="Nadpis7Char"/>
    <w:qFormat/>
    <w:rsid w:val="00C3493B"/>
    <w:pPr>
      <w:spacing w:before="240" w:after="60" w:line="254" w:lineRule="auto"/>
      <w:jc w:val="left"/>
      <w:outlineLvl w:val="6"/>
    </w:pPr>
    <w:rPr>
      <w:rFonts w:ascii="Calibri" w:eastAsia="Calibri" w:hAnsi="Calibri" w:cs="Times New Roman"/>
      <w:sz w:val="22"/>
    </w:rPr>
  </w:style>
  <w:style w:type="paragraph" w:styleId="Nadpis8">
    <w:name w:val="heading 8"/>
    <w:basedOn w:val="Normln"/>
    <w:next w:val="Normln"/>
    <w:link w:val="Nadpis8Char"/>
    <w:qFormat/>
    <w:rsid w:val="00C3493B"/>
    <w:pPr>
      <w:spacing w:before="240" w:after="60" w:line="254" w:lineRule="auto"/>
      <w:jc w:val="left"/>
      <w:outlineLvl w:val="7"/>
    </w:pPr>
    <w:rPr>
      <w:rFonts w:ascii="Calibri" w:eastAsia="Calibri" w:hAnsi="Calibri" w:cs="Times New Roman"/>
      <w:i/>
      <w:iCs/>
      <w:sz w:val="22"/>
    </w:rPr>
  </w:style>
  <w:style w:type="paragraph" w:styleId="Nadpis9">
    <w:name w:val="heading 9"/>
    <w:basedOn w:val="Normln"/>
    <w:next w:val="Normln"/>
    <w:link w:val="Nadpis9Char"/>
    <w:qFormat/>
    <w:rsid w:val="00C3493B"/>
    <w:pPr>
      <w:spacing w:before="240" w:after="60" w:line="254" w:lineRule="auto"/>
      <w:jc w:val="left"/>
      <w:outlineLvl w:val="8"/>
    </w:pPr>
    <w:rPr>
      <w:rFonts w:ascii="Arial" w:eastAsia="Calibri" w:hAnsi="Arial" w:cs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E32A1"/>
    <w:rPr>
      <w:rFonts w:ascii="Tahoma" w:eastAsia="Times New Roman" w:hAnsi="Tahoma" w:cs="Tahoma"/>
      <w:b/>
      <w:color w:val="000000" w:themeColor="text1"/>
      <w:sz w:val="24"/>
      <w:szCs w:val="20"/>
      <w:u w:val="single"/>
      <w:lang w:eastAsia="cs-CZ"/>
    </w:rPr>
  </w:style>
  <w:style w:type="paragraph" w:styleId="Zhlav">
    <w:name w:val="header"/>
    <w:basedOn w:val="Normln"/>
    <w:link w:val="ZhlavChar"/>
    <w:unhideWhenUsed/>
    <w:rsid w:val="000620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06200E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0620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6200E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3D6673"/>
    <w:rPr>
      <w:rFonts w:ascii="Tahoma" w:eastAsia="Times New Roman" w:hAnsi="Tahoma" w:cstheme="majorBidi"/>
      <w:b/>
      <w:sz w:val="20"/>
      <w:szCs w:val="24"/>
      <w:u w:val="single"/>
      <w:lang w:eastAsia="cs-CZ"/>
    </w:rPr>
  </w:style>
  <w:style w:type="paragraph" w:styleId="Bezmezer">
    <w:name w:val="No Spacing"/>
    <w:link w:val="BezmezerChar"/>
    <w:uiPriority w:val="1"/>
    <w:qFormat/>
    <w:rsid w:val="00ED13C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ED13C9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11C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11C5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C3493B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C3493B"/>
    <w:rPr>
      <w:rFonts w:ascii="Calibri" w:eastAsia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3493B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3493B"/>
    <w:rPr>
      <w:rFonts w:ascii="Calibri" w:eastAsia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rsid w:val="00C3493B"/>
    <w:rPr>
      <w:rFonts w:ascii="Calibri" w:eastAsia="Calibri" w:hAnsi="Calibri" w:cs="Times New Roman"/>
    </w:rPr>
  </w:style>
  <w:style w:type="character" w:customStyle="1" w:styleId="Nadpis8Char">
    <w:name w:val="Nadpis 8 Char"/>
    <w:basedOn w:val="Standardnpsmoodstavce"/>
    <w:link w:val="Nadpis8"/>
    <w:rsid w:val="00C3493B"/>
    <w:rPr>
      <w:rFonts w:ascii="Calibri" w:eastAsia="Calibri" w:hAnsi="Calibri" w:cs="Times New Roman"/>
      <w:i/>
      <w:iCs/>
    </w:rPr>
  </w:style>
  <w:style w:type="character" w:customStyle="1" w:styleId="Nadpis9Char">
    <w:name w:val="Nadpis 9 Char"/>
    <w:basedOn w:val="Standardnpsmoodstavce"/>
    <w:link w:val="Nadpis9"/>
    <w:rsid w:val="00C3493B"/>
    <w:rPr>
      <w:rFonts w:ascii="Arial" w:eastAsia="Calibri" w:hAnsi="Arial" w:cs="Arial"/>
    </w:rPr>
  </w:style>
  <w:style w:type="paragraph" w:styleId="AdresaHTML">
    <w:name w:val="HTML Address"/>
    <w:basedOn w:val="Normln"/>
    <w:link w:val="AdresaHTML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i/>
      <w:iCs/>
      <w:sz w:val="22"/>
    </w:rPr>
  </w:style>
  <w:style w:type="character" w:customStyle="1" w:styleId="AdresaHTMLChar">
    <w:name w:val="Adresa HTML Char"/>
    <w:basedOn w:val="Standardnpsmoodstavce"/>
    <w:link w:val="AdresaHTML"/>
    <w:semiHidden/>
    <w:rsid w:val="00C3493B"/>
    <w:rPr>
      <w:rFonts w:ascii="Calibri" w:eastAsia="Calibri" w:hAnsi="Calibri" w:cs="Times New Roman"/>
      <w:i/>
      <w:iCs/>
    </w:rPr>
  </w:style>
  <w:style w:type="paragraph" w:styleId="Adresanaoblku">
    <w:name w:val="envelope address"/>
    <w:basedOn w:val="Normln"/>
    <w:semiHidden/>
    <w:rsid w:val="00C3493B"/>
    <w:pPr>
      <w:framePr w:w="7920" w:h="1980" w:hRule="exact" w:hSpace="141" w:wrap="auto" w:hAnchor="page" w:xAlign="center" w:yAlign="bottom"/>
      <w:spacing w:line="254" w:lineRule="auto"/>
      <w:ind w:left="2880"/>
      <w:jc w:val="left"/>
    </w:pPr>
    <w:rPr>
      <w:rFonts w:ascii="Arial" w:eastAsia="Calibri" w:hAnsi="Arial" w:cs="Arial"/>
      <w:sz w:val="22"/>
    </w:rPr>
  </w:style>
  <w:style w:type="character" w:styleId="AkronymHTML">
    <w:name w:val="HTML Acronym"/>
    <w:basedOn w:val="Standardnpsmoodstavce"/>
    <w:semiHidden/>
    <w:rsid w:val="00C3493B"/>
    <w:rPr>
      <w:lang w:val="cs-CZ" w:bidi="ar-SA"/>
    </w:rPr>
  </w:style>
  <w:style w:type="character" w:styleId="CittHTML">
    <w:name w:val="HTML Cite"/>
    <w:basedOn w:val="Standardnpsmoodstavce"/>
    <w:semiHidden/>
    <w:rsid w:val="00C3493B"/>
    <w:rPr>
      <w:i/>
      <w:iCs/>
      <w:lang w:val="cs-CZ" w:bidi="ar-SA"/>
    </w:rPr>
  </w:style>
  <w:style w:type="character" w:styleId="slodku">
    <w:name w:val="line number"/>
    <w:basedOn w:val="Standardnpsmoodstavce"/>
    <w:semiHidden/>
    <w:rsid w:val="00C3493B"/>
    <w:rPr>
      <w:lang w:val="cs-CZ" w:bidi="ar-SA"/>
    </w:rPr>
  </w:style>
  <w:style w:type="character" w:styleId="slostrnky">
    <w:name w:val="page number"/>
    <w:basedOn w:val="Standardnpsmoodstavce"/>
    <w:semiHidden/>
    <w:rsid w:val="00C3493B"/>
    <w:rPr>
      <w:lang w:val="cs-CZ" w:bidi="ar-SA"/>
    </w:rPr>
  </w:style>
  <w:style w:type="paragraph" w:styleId="slovanseznam">
    <w:name w:val="List Number"/>
    <w:basedOn w:val="Normln"/>
    <w:semiHidden/>
    <w:rsid w:val="00C3493B"/>
    <w:pPr>
      <w:numPr>
        <w:numId w:val="1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lovanseznam2">
    <w:name w:val="List Number 2"/>
    <w:basedOn w:val="Normln"/>
    <w:semiHidden/>
    <w:rsid w:val="00C3493B"/>
    <w:pPr>
      <w:numPr>
        <w:numId w:val="2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lovanseznam3">
    <w:name w:val="List Number 3"/>
    <w:basedOn w:val="Normln"/>
    <w:semiHidden/>
    <w:rsid w:val="00C3493B"/>
    <w:pPr>
      <w:numPr>
        <w:numId w:val="3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lovanseznam4">
    <w:name w:val="List Number 4"/>
    <w:basedOn w:val="Normln"/>
    <w:semiHidden/>
    <w:rsid w:val="00C3493B"/>
    <w:pPr>
      <w:numPr>
        <w:numId w:val="4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lovanseznam5">
    <w:name w:val="List Number 5"/>
    <w:basedOn w:val="Normln"/>
    <w:semiHidden/>
    <w:rsid w:val="00C3493B"/>
    <w:pPr>
      <w:numPr>
        <w:numId w:val="5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Datum">
    <w:name w:val="Date"/>
    <w:basedOn w:val="Normln"/>
    <w:next w:val="Normln"/>
    <w:link w:val="Datum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DatumChar">
    <w:name w:val="Datum Char"/>
    <w:basedOn w:val="Standardnpsmoodstavce"/>
    <w:link w:val="Datum"/>
    <w:semiHidden/>
    <w:rsid w:val="00C3493B"/>
    <w:rPr>
      <w:rFonts w:ascii="Calibri" w:eastAsia="Calibri" w:hAnsi="Calibri" w:cs="Times New Roman"/>
    </w:rPr>
  </w:style>
  <w:style w:type="character" w:styleId="DefiniceHTML">
    <w:name w:val="HTML Definition"/>
    <w:basedOn w:val="Standardnpsmoodstavce"/>
    <w:semiHidden/>
    <w:rsid w:val="00C3493B"/>
    <w:rPr>
      <w:i/>
      <w:iCs/>
      <w:lang w:val="cs-CZ" w:bidi="ar-SA"/>
    </w:rPr>
  </w:style>
  <w:style w:type="paragraph" w:styleId="FormtovanvHTML">
    <w:name w:val="HTML Preformatted"/>
    <w:basedOn w:val="Normln"/>
    <w:link w:val="FormtovanvHTMLChar"/>
    <w:semiHidden/>
    <w:rsid w:val="00C3493B"/>
    <w:pPr>
      <w:spacing w:line="254" w:lineRule="auto"/>
      <w:jc w:val="left"/>
    </w:pPr>
    <w:rPr>
      <w:rFonts w:ascii="Courier New" w:eastAsia="Calibri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C3493B"/>
    <w:rPr>
      <w:rFonts w:ascii="Courier New" w:eastAsia="Calibri" w:hAnsi="Courier New" w:cs="Courier New"/>
      <w:sz w:val="20"/>
      <w:szCs w:val="20"/>
    </w:rPr>
  </w:style>
  <w:style w:type="paragraph" w:styleId="Hlavikaobsahu">
    <w:name w:val="toa heading"/>
    <w:basedOn w:val="Normln"/>
    <w:next w:val="Normln"/>
    <w:semiHidden/>
    <w:rsid w:val="00C3493B"/>
    <w:pPr>
      <w:spacing w:before="120" w:line="254" w:lineRule="auto"/>
      <w:jc w:val="left"/>
    </w:pPr>
    <w:rPr>
      <w:rFonts w:ascii="Arial" w:eastAsia="Calibri" w:hAnsi="Arial" w:cs="Arial"/>
      <w:b/>
      <w:bCs/>
      <w:sz w:val="22"/>
    </w:rPr>
  </w:style>
  <w:style w:type="paragraph" w:styleId="Rejstk1">
    <w:name w:val="index 1"/>
    <w:basedOn w:val="Normln"/>
    <w:next w:val="Normln"/>
    <w:autoRedefine/>
    <w:semiHidden/>
    <w:rsid w:val="00C3493B"/>
    <w:pPr>
      <w:spacing w:line="254" w:lineRule="auto"/>
      <w:ind w:left="240" w:hanging="240"/>
      <w:jc w:val="left"/>
    </w:pPr>
    <w:rPr>
      <w:rFonts w:ascii="Calibri" w:eastAsia="Calibri" w:hAnsi="Calibri" w:cs="Times New Roman"/>
      <w:sz w:val="22"/>
    </w:rPr>
  </w:style>
  <w:style w:type="paragraph" w:styleId="Hlavikarejstku">
    <w:name w:val="index heading"/>
    <w:basedOn w:val="Normln"/>
    <w:next w:val="Rejstk1"/>
    <w:semiHidden/>
    <w:rsid w:val="00C3493B"/>
    <w:pPr>
      <w:spacing w:line="254" w:lineRule="auto"/>
      <w:jc w:val="left"/>
    </w:pPr>
    <w:rPr>
      <w:rFonts w:ascii="Arial" w:eastAsia="Calibri" w:hAnsi="Arial" w:cs="Arial"/>
      <w:b/>
      <w:bCs/>
      <w:sz w:val="22"/>
    </w:rPr>
  </w:style>
  <w:style w:type="character" w:styleId="Hypertextovodkaz">
    <w:name w:val="Hyperlink"/>
    <w:basedOn w:val="Standardnpsmoodstavce"/>
    <w:semiHidden/>
    <w:rsid w:val="00C3493B"/>
    <w:rPr>
      <w:color w:val="0000FF"/>
      <w:u w:val="single"/>
      <w:lang w:val="cs-CZ" w:bidi="ar-SA"/>
    </w:rPr>
  </w:style>
  <w:style w:type="character" w:styleId="KlvesniceHTML">
    <w:name w:val="HTML Keyboard"/>
    <w:basedOn w:val="Standardnpsmoodstavce"/>
    <w:semiHidden/>
    <w:rsid w:val="00C3493B"/>
    <w:rPr>
      <w:rFonts w:ascii="Courier New" w:hAnsi="Courier New"/>
      <w:sz w:val="20"/>
      <w:szCs w:val="20"/>
      <w:lang w:val="cs-CZ" w:bidi="ar-SA"/>
    </w:rPr>
  </w:style>
  <w:style w:type="character" w:styleId="KdHTML">
    <w:name w:val="HTML Code"/>
    <w:basedOn w:val="Standardnpsmoodstavce"/>
    <w:semiHidden/>
    <w:rsid w:val="00C3493B"/>
    <w:rPr>
      <w:rFonts w:ascii="Courier New" w:hAnsi="Courier New"/>
      <w:sz w:val="20"/>
      <w:szCs w:val="20"/>
      <w:lang w:val="cs-CZ" w:bidi="ar-SA"/>
    </w:rPr>
  </w:style>
  <w:style w:type="paragraph" w:styleId="Nadpispoznmky">
    <w:name w:val="Note Heading"/>
    <w:basedOn w:val="Normln"/>
    <w:next w:val="Normln"/>
    <w:link w:val="Nadpispoznmky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NadpispoznmkyChar">
    <w:name w:val="Nadpis poznámky Char"/>
    <w:basedOn w:val="Standardnpsmoodstavce"/>
    <w:link w:val="Nadpispoznmky"/>
    <w:semiHidden/>
    <w:rsid w:val="00C3493B"/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C3493B"/>
    <w:pPr>
      <w:spacing w:before="240" w:after="60" w:line="254" w:lineRule="auto"/>
      <w:jc w:val="center"/>
      <w:outlineLvl w:val="0"/>
    </w:pPr>
    <w:rPr>
      <w:rFonts w:ascii="Arial" w:eastAsia="Calibri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C3493B"/>
    <w:rPr>
      <w:rFonts w:ascii="Arial" w:eastAsia="Calibri" w:hAnsi="Arial" w:cs="Arial"/>
      <w:b/>
      <w:bCs/>
      <w:kern w:val="28"/>
      <w:sz w:val="32"/>
      <w:szCs w:val="32"/>
    </w:rPr>
  </w:style>
  <w:style w:type="paragraph" w:styleId="Normlnweb">
    <w:name w:val="Normal (Web)"/>
    <w:basedOn w:val="Normln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Normlnodsazen">
    <w:name w:val="Normal Indent"/>
    <w:basedOn w:val="Normln"/>
    <w:semiHidden/>
    <w:rsid w:val="00C3493B"/>
    <w:pPr>
      <w:spacing w:line="254" w:lineRule="auto"/>
      <w:ind w:left="708"/>
      <w:jc w:val="left"/>
    </w:pPr>
    <w:rPr>
      <w:rFonts w:ascii="Calibri" w:eastAsia="Calibri" w:hAnsi="Calibri" w:cs="Times New Roman"/>
      <w:sz w:val="22"/>
    </w:rPr>
  </w:style>
  <w:style w:type="paragraph" w:styleId="Obsah1">
    <w:name w:val="toc 1"/>
    <w:basedOn w:val="Normln"/>
    <w:next w:val="Normln"/>
    <w:autoRedefine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Obsah2">
    <w:name w:val="toc 2"/>
    <w:basedOn w:val="Normln"/>
    <w:next w:val="Normln"/>
    <w:autoRedefine/>
    <w:semiHidden/>
    <w:rsid w:val="00C3493B"/>
    <w:pPr>
      <w:spacing w:line="254" w:lineRule="auto"/>
      <w:ind w:left="240"/>
      <w:jc w:val="left"/>
    </w:pPr>
    <w:rPr>
      <w:rFonts w:ascii="Calibri" w:eastAsia="Calibri" w:hAnsi="Calibri" w:cs="Times New Roman"/>
      <w:sz w:val="22"/>
    </w:rPr>
  </w:style>
  <w:style w:type="paragraph" w:styleId="Obsah3">
    <w:name w:val="toc 3"/>
    <w:basedOn w:val="Normln"/>
    <w:next w:val="Normln"/>
    <w:autoRedefine/>
    <w:semiHidden/>
    <w:rsid w:val="00C3493B"/>
    <w:pPr>
      <w:spacing w:line="254" w:lineRule="auto"/>
      <w:ind w:left="480"/>
      <w:jc w:val="left"/>
    </w:pPr>
    <w:rPr>
      <w:rFonts w:ascii="Calibri" w:eastAsia="Calibri" w:hAnsi="Calibri" w:cs="Times New Roman"/>
      <w:sz w:val="22"/>
    </w:rPr>
  </w:style>
  <w:style w:type="paragraph" w:styleId="Obsah4">
    <w:name w:val="toc 4"/>
    <w:basedOn w:val="Normln"/>
    <w:next w:val="Normln"/>
    <w:autoRedefine/>
    <w:semiHidden/>
    <w:rsid w:val="00C3493B"/>
    <w:pPr>
      <w:spacing w:line="254" w:lineRule="auto"/>
      <w:ind w:left="720"/>
      <w:jc w:val="left"/>
    </w:pPr>
    <w:rPr>
      <w:rFonts w:ascii="Calibri" w:eastAsia="Calibri" w:hAnsi="Calibri" w:cs="Times New Roman"/>
      <w:sz w:val="22"/>
    </w:rPr>
  </w:style>
  <w:style w:type="paragraph" w:styleId="Obsah5">
    <w:name w:val="toc 5"/>
    <w:basedOn w:val="Normln"/>
    <w:next w:val="Normln"/>
    <w:autoRedefine/>
    <w:semiHidden/>
    <w:rsid w:val="00C3493B"/>
    <w:pPr>
      <w:spacing w:line="254" w:lineRule="auto"/>
      <w:ind w:left="960"/>
      <w:jc w:val="left"/>
    </w:pPr>
    <w:rPr>
      <w:rFonts w:ascii="Calibri" w:eastAsia="Calibri" w:hAnsi="Calibri" w:cs="Times New Roman"/>
      <w:sz w:val="22"/>
    </w:rPr>
  </w:style>
  <w:style w:type="paragraph" w:styleId="Obsah6">
    <w:name w:val="toc 6"/>
    <w:basedOn w:val="Normln"/>
    <w:next w:val="Normln"/>
    <w:autoRedefine/>
    <w:semiHidden/>
    <w:rsid w:val="00C3493B"/>
    <w:pPr>
      <w:spacing w:line="254" w:lineRule="auto"/>
      <w:ind w:left="1200"/>
      <w:jc w:val="left"/>
    </w:pPr>
    <w:rPr>
      <w:rFonts w:ascii="Calibri" w:eastAsia="Calibri" w:hAnsi="Calibri" w:cs="Times New Roman"/>
      <w:sz w:val="22"/>
    </w:rPr>
  </w:style>
  <w:style w:type="paragraph" w:styleId="Obsah7">
    <w:name w:val="toc 7"/>
    <w:basedOn w:val="Normln"/>
    <w:next w:val="Normln"/>
    <w:autoRedefine/>
    <w:semiHidden/>
    <w:rsid w:val="00C3493B"/>
    <w:pPr>
      <w:spacing w:line="254" w:lineRule="auto"/>
      <w:ind w:left="1440"/>
      <w:jc w:val="left"/>
    </w:pPr>
    <w:rPr>
      <w:rFonts w:ascii="Calibri" w:eastAsia="Calibri" w:hAnsi="Calibri" w:cs="Times New Roman"/>
      <w:sz w:val="22"/>
    </w:rPr>
  </w:style>
  <w:style w:type="paragraph" w:styleId="Obsah8">
    <w:name w:val="toc 8"/>
    <w:basedOn w:val="Normln"/>
    <w:next w:val="Normln"/>
    <w:autoRedefine/>
    <w:semiHidden/>
    <w:rsid w:val="00C3493B"/>
    <w:pPr>
      <w:spacing w:line="254" w:lineRule="auto"/>
      <w:ind w:left="1680"/>
      <w:jc w:val="left"/>
    </w:pPr>
    <w:rPr>
      <w:rFonts w:ascii="Calibri" w:eastAsia="Calibri" w:hAnsi="Calibri" w:cs="Times New Roman"/>
      <w:sz w:val="22"/>
    </w:rPr>
  </w:style>
  <w:style w:type="paragraph" w:styleId="Obsah9">
    <w:name w:val="toc 9"/>
    <w:basedOn w:val="Normln"/>
    <w:next w:val="Normln"/>
    <w:autoRedefine/>
    <w:semiHidden/>
    <w:rsid w:val="00C3493B"/>
    <w:pPr>
      <w:spacing w:line="254" w:lineRule="auto"/>
      <w:ind w:left="1920"/>
      <w:jc w:val="left"/>
    </w:pPr>
    <w:rPr>
      <w:rFonts w:ascii="Calibri" w:eastAsia="Calibri" w:hAnsi="Calibri" w:cs="Times New Roman"/>
      <w:sz w:val="22"/>
    </w:rPr>
  </w:style>
  <w:style w:type="paragraph" w:styleId="Osloven">
    <w:name w:val="Salutation"/>
    <w:basedOn w:val="Normln"/>
    <w:next w:val="Normln"/>
    <w:link w:val="Osloven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OslovenChar">
    <w:name w:val="Oslovení Char"/>
    <w:basedOn w:val="Standardnpsmoodstavce"/>
    <w:link w:val="Osloven"/>
    <w:semiHidden/>
    <w:rsid w:val="00C3493B"/>
    <w:rPr>
      <w:rFonts w:ascii="Calibri" w:eastAsia="Calibri" w:hAnsi="Calibri" w:cs="Times New Roman"/>
    </w:rPr>
  </w:style>
  <w:style w:type="paragraph" w:styleId="Podpis">
    <w:name w:val="Signature"/>
    <w:basedOn w:val="Normln"/>
    <w:link w:val="PodpisChar"/>
    <w:semiHidden/>
    <w:rsid w:val="00C3493B"/>
    <w:pPr>
      <w:spacing w:line="254" w:lineRule="auto"/>
      <w:ind w:left="4252"/>
      <w:jc w:val="left"/>
    </w:pPr>
    <w:rPr>
      <w:rFonts w:ascii="Calibri" w:eastAsia="Calibri" w:hAnsi="Calibri" w:cs="Times New Roman"/>
      <w:sz w:val="22"/>
    </w:rPr>
  </w:style>
  <w:style w:type="character" w:customStyle="1" w:styleId="PodpisChar">
    <w:name w:val="Podpis Char"/>
    <w:basedOn w:val="Standardnpsmoodstavce"/>
    <w:link w:val="Podpis"/>
    <w:semiHidden/>
    <w:rsid w:val="00C3493B"/>
    <w:rPr>
      <w:rFonts w:ascii="Calibri" w:eastAsia="Calibri" w:hAnsi="Calibri" w:cs="Times New Roman"/>
    </w:rPr>
  </w:style>
  <w:style w:type="paragraph" w:styleId="Podpise-mailu">
    <w:name w:val="E-mail Signature"/>
    <w:basedOn w:val="Normln"/>
    <w:link w:val="Podpise-mailu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Podpise-mailuChar">
    <w:name w:val="Podpis e-mailu Char"/>
    <w:basedOn w:val="Standardnpsmoodstavce"/>
    <w:link w:val="Podpise-mailu"/>
    <w:semiHidden/>
    <w:rsid w:val="00C3493B"/>
    <w:rPr>
      <w:rFonts w:ascii="Calibri" w:eastAsia="Calibri" w:hAnsi="Calibri" w:cs="Times New Roman"/>
    </w:rPr>
  </w:style>
  <w:style w:type="paragraph" w:styleId="Podnadpis">
    <w:name w:val="Subtitle"/>
    <w:basedOn w:val="Normln"/>
    <w:link w:val="PodnadpisChar"/>
    <w:qFormat/>
    <w:rsid w:val="00C3493B"/>
    <w:pPr>
      <w:spacing w:after="60" w:line="254" w:lineRule="auto"/>
      <w:jc w:val="center"/>
      <w:outlineLvl w:val="1"/>
    </w:pPr>
    <w:rPr>
      <w:rFonts w:ascii="Arial" w:eastAsia="Calibri" w:hAnsi="Arial" w:cs="Arial"/>
      <w:sz w:val="22"/>
    </w:rPr>
  </w:style>
  <w:style w:type="character" w:customStyle="1" w:styleId="PodnadpisChar">
    <w:name w:val="Podnadpis Char"/>
    <w:basedOn w:val="Standardnpsmoodstavce"/>
    <w:link w:val="Podnadpis"/>
    <w:rsid w:val="00C3493B"/>
    <w:rPr>
      <w:rFonts w:ascii="Arial" w:eastAsia="Calibri" w:hAnsi="Arial" w:cs="Arial"/>
    </w:rPr>
  </w:style>
  <w:style w:type="paragraph" w:styleId="Pokraovnseznamu">
    <w:name w:val="List Continue"/>
    <w:basedOn w:val="Normln"/>
    <w:semiHidden/>
    <w:rsid w:val="00C3493B"/>
    <w:pPr>
      <w:spacing w:after="120" w:line="254" w:lineRule="auto"/>
      <w:ind w:left="283"/>
      <w:jc w:val="left"/>
    </w:pPr>
    <w:rPr>
      <w:rFonts w:ascii="Calibri" w:eastAsia="Calibri" w:hAnsi="Calibri" w:cs="Times New Roman"/>
      <w:sz w:val="22"/>
    </w:rPr>
  </w:style>
  <w:style w:type="paragraph" w:styleId="Pokraovnseznamu2">
    <w:name w:val="List Continue 2"/>
    <w:basedOn w:val="Normln"/>
    <w:semiHidden/>
    <w:rsid w:val="00C3493B"/>
    <w:pPr>
      <w:spacing w:after="120" w:line="254" w:lineRule="auto"/>
      <w:ind w:left="566"/>
      <w:jc w:val="left"/>
    </w:pPr>
    <w:rPr>
      <w:rFonts w:ascii="Calibri" w:eastAsia="Calibri" w:hAnsi="Calibri" w:cs="Times New Roman"/>
      <w:sz w:val="22"/>
    </w:rPr>
  </w:style>
  <w:style w:type="paragraph" w:styleId="Pokraovnseznamu3">
    <w:name w:val="List Continue 3"/>
    <w:basedOn w:val="Normln"/>
    <w:semiHidden/>
    <w:rsid w:val="00C3493B"/>
    <w:pPr>
      <w:spacing w:after="120" w:line="254" w:lineRule="auto"/>
      <w:ind w:left="849"/>
      <w:jc w:val="left"/>
    </w:pPr>
    <w:rPr>
      <w:rFonts w:ascii="Calibri" w:eastAsia="Calibri" w:hAnsi="Calibri" w:cs="Times New Roman"/>
      <w:sz w:val="22"/>
    </w:rPr>
  </w:style>
  <w:style w:type="paragraph" w:styleId="Pokraovnseznamu4">
    <w:name w:val="List Continue 4"/>
    <w:basedOn w:val="Normln"/>
    <w:semiHidden/>
    <w:rsid w:val="00C3493B"/>
    <w:pPr>
      <w:spacing w:after="120" w:line="254" w:lineRule="auto"/>
      <w:ind w:left="1132"/>
      <w:jc w:val="left"/>
    </w:pPr>
    <w:rPr>
      <w:rFonts w:ascii="Calibri" w:eastAsia="Calibri" w:hAnsi="Calibri" w:cs="Times New Roman"/>
      <w:sz w:val="22"/>
    </w:rPr>
  </w:style>
  <w:style w:type="paragraph" w:styleId="Pokraovnseznamu5">
    <w:name w:val="List Continue 5"/>
    <w:basedOn w:val="Normln"/>
    <w:semiHidden/>
    <w:rsid w:val="00C3493B"/>
    <w:pPr>
      <w:spacing w:after="120" w:line="254" w:lineRule="auto"/>
      <w:ind w:left="1415"/>
      <w:jc w:val="left"/>
    </w:pPr>
    <w:rPr>
      <w:rFonts w:ascii="Calibri" w:eastAsia="Calibri" w:hAnsi="Calibri" w:cs="Times New Roman"/>
      <w:sz w:val="22"/>
    </w:rPr>
  </w:style>
  <w:style w:type="character" w:styleId="PromnnHTML">
    <w:name w:val="HTML Variable"/>
    <w:basedOn w:val="Standardnpsmoodstavce"/>
    <w:semiHidden/>
    <w:rsid w:val="00C3493B"/>
    <w:rPr>
      <w:i/>
      <w:iCs/>
      <w:lang w:val="cs-CZ" w:bidi="ar-SA"/>
    </w:rPr>
  </w:style>
  <w:style w:type="paragraph" w:styleId="Prosttext">
    <w:name w:val="Plain Text"/>
    <w:basedOn w:val="Normln"/>
    <w:link w:val="ProsttextChar"/>
    <w:semiHidden/>
    <w:rsid w:val="00C3493B"/>
    <w:pPr>
      <w:spacing w:line="254" w:lineRule="auto"/>
      <w:jc w:val="left"/>
    </w:pPr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C3493B"/>
    <w:rPr>
      <w:rFonts w:ascii="Courier New" w:eastAsia="Calibri" w:hAnsi="Courier New" w:cs="Courier New"/>
      <w:sz w:val="20"/>
      <w:szCs w:val="20"/>
    </w:rPr>
  </w:style>
  <w:style w:type="character" w:styleId="PsacstrojHTML">
    <w:name w:val="HTML Typewriter"/>
    <w:basedOn w:val="Standardnpsmoodstavce"/>
    <w:semiHidden/>
    <w:rsid w:val="00C3493B"/>
    <w:rPr>
      <w:rFonts w:ascii="Courier New" w:hAnsi="Courier New"/>
      <w:sz w:val="20"/>
      <w:szCs w:val="20"/>
      <w:lang w:val="cs-CZ" w:bidi="ar-SA"/>
    </w:rPr>
  </w:style>
  <w:style w:type="paragraph" w:styleId="Rejstk2">
    <w:name w:val="index 2"/>
    <w:basedOn w:val="Normln"/>
    <w:next w:val="Normln"/>
    <w:autoRedefine/>
    <w:semiHidden/>
    <w:rsid w:val="00C3493B"/>
    <w:pPr>
      <w:spacing w:line="254" w:lineRule="auto"/>
      <w:ind w:left="480" w:hanging="240"/>
      <w:jc w:val="left"/>
    </w:pPr>
    <w:rPr>
      <w:rFonts w:ascii="Calibri" w:eastAsia="Calibri" w:hAnsi="Calibri" w:cs="Times New Roman"/>
      <w:sz w:val="22"/>
    </w:rPr>
  </w:style>
  <w:style w:type="paragraph" w:styleId="Rejstk3">
    <w:name w:val="index 3"/>
    <w:basedOn w:val="Normln"/>
    <w:next w:val="Normln"/>
    <w:autoRedefine/>
    <w:semiHidden/>
    <w:rsid w:val="00C3493B"/>
    <w:pPr>
      <w:spacing w:line="254" w:lineRule="auto"/>
      <w:ind w:left="720" w:hanging="240"/>
      <w:jc w:val="left"/>
    </w:pPr>
    <w:rPr>
      <w:rFonts w:ascii="Calibri" w:eastAsia="Calibri" w:hAnsi="Calibri" w:cs="Times New Roman"/>
      <w:sz w:val="22"/>
    </w:rPr>
  </w:style>
  <w:style w:type="paragraph" w:styleId="Rejstk4">
    <w:name w:val="index 4"/>
    <w:basedOn w:val="Normln"/>
    <w:next w:val="Normln"/>
    <w:autoRedefine/>
    <w:semiHidden/>
    <w:rsid w:val="00C3493B"/>
    <w:pPr>
      <w:spacing w:line="254" w:lineRule="auto"/>
      <w:ind w:left="960" w:hanging="240"/>
      <w:jc w:val="left"/>
    </w:pPr>
    <w:rPr>
      <w:rFonts w:ascii="Calibri" w:eastAsia="Calibri" w:hAnsi="Calibri" w:cs="Times New Roman"/>
      <w:sz w:val="22"/>
    </w:rPr>
  </w:style>
  <w:style w:type="paragraph" w:styleId="Rejstk5">
    <w:name w:val="index 5"/>
    <w:basedOn w:val="Normln"/>
    <w:next w:val="Normln"/>
    <w:autoRedefine/>
    <w:semiHidden/>
    <w:rsid w:val="00C3493B"/>
    <w:pPr>
      <w:spacing w:line="254" w:lineRule="auto"/>
      <w:ind w:left="1200" w:hanging="240"/>
      <w:jc w:val="left"/>
    </w:pPr>
    <w:rPr>
      <w:rFonts w:ascii="Calibri" w:eastAsia="Calibri" w:hAnsi="Calibri" w:cs="Times New Roman"/>
      <w:sz w:val="22"/>
    </w:rPr>
  </w:style>
  <w:style w:type="paragraph" w:styleId="Rejstk6">
    <w:name w:val="index 6"/>
    <w:basedOn w:val="Normln"/>
    <w:next w:val="Normln"/>
    <w:autoRedefine/>
    <w:semiHidden/>
    <w:rsid w:val="00C3493B"/>
    <w:pPr>
      <w:spacing w:line="254" w:lineRule="auto"/>
      <w:ind w:left="1440" w:hanging="240"/>
      <w:jc w:val="left"/>
    </w:pPr>
    <w:rPr>
      <w:rFonts w:ascii="Calibri" w:eastAsia="Calibri" w:hAnsi="Calibri" w:cs="Times New Roman"/>
      <w:sz w:val="22"/>
    </w:rPr>
  </w:style>
  <w:style w:type="paragraph" w:styleId="Rejstk7">
    <w:name w:val="index 7"/>
    <w:basedOn w:val="Normln"/>
    <w:next w:val="Normln"/>
    <w:autoRedefine/>
    <w:semiHidden/>
    <w:rsid w:val="00C3493B"/>
    <w:pPr>
      <w:spacing w:line="254" w:lineRule="auto"/>
      <w:ind w:left="1680" w:hanging="240"/>
      <w:jc w:val="left"/>
    </w:pPr>
    <w:rPr>
      <w:rFonts w:ascii="Calibri" w:eastAsia="Calibri" w:hAnsi="Calibri" w:cs="Times New Roman"/>
      <w:sz w:val="22"/>
    </w:rPr>
  </w:style>
  <w:style w:type="paragraph" w:styleId="Rejstk8">
    <w:name w:val="index 8"/>
    <w:basedOn w:val="Normln"/>
    <w:next w:val="Normln"/>
    <w:autoRedefine/>
    <w:semiHidden/>
    <w:rsid w:val="00C3493B"/>
    <w:pPr>
      <w:spacing w:line="254" w:lineRule="auto"/>
      <w:ind w:left="1920" w:hanging="240"/>
      <w:jc w:val="left"/>
    </w:pPr>
    <w:rPr>
      <w:rFonts w:ascii="Calibri" w:eastAsia="Calibri" w:hAnsi="Calibri" w:cs="Times New Roman"/>
      <w:sz w:val="22"/>
    </w:rPr>
  </w:style>
  <w:style w:type="paragraph" w:styleId="Rejstk9">
    <w:name w:val="index 9"/>
    <w:basedOn w:val="Normln"/>
    <w:next w:val="Normln"/>
    <w:autoRedefine/>
    <w:semiHidden/>
    <w:rsid w:val="00C3493B"/>
    <w:pPr>
      <w:spacing w:line="254" w:lineRule="auto"/>
      <w:ind w:left="2160" w:hanging="240"/>
      <w:jc w:val="left"/>
    </w:pPr>
    <w:rPr>
      <w:rFonts w:ascii="Calibri" w:eastAsia="Calibri" w:hAnsi="Calibri" w:cs="Times New Roman"/>
      <w:sz w:val="22"/>
    </w:rPr>
  </w:style>
  <w:style w:type="paragraph" w:styleId="Rozloendokumentu">
    <w:name w:val="Document Map"/>
    <w:basedOn w:val="Normln"/>
    <w:link w:val="RozloendokumentuChar"/>
    <w:semiHidden/>
    <w:rsid w:val="00C3493B"/>
    <w:pPr>
      <w:shd w:val="clear" w:color="auto" w:fill="000080"/>
      <w:spacing w:line="254" w:lineRule="auto"/>
      <w:jc w:val="left"/>
    </w:pPr>
    <w:rPr>
      <w:rFonts w:eastAsia="Calibri" w:cs="Tahoma"/>
      <w:sz w:val="22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3493B"/>
    <w:rPr>
      <w:rFonts w:ascii="Tahoma" w:eastAsia="Calibri" w:hAnsi="Tahoma" w:cs="Tahoma"/>
      <w:shd w:val="clear" w:color="auto" w:fill="000080"/>
    </w:rPr>
  </w:style>
  <w:style w:type="paragraph" w:styleId="Seznam">
    <w:name w:val="List"/>
    <w:basedOn w:val="Normln"/>
    <w:semiHidden/>
    <w:rsid w:val="00C3493B"/>
    <w:pPr>
      <w:spacing w:line="254" w:lineRule="auto"/>
      <w:ind w:left="283" w:hanging="283"/>
      <w:jc w:val="left"/>
    </w:pPr>
    <w:rPr>
      <w:rFonts w:ascii="Calibri" w:eastAsia="Calibri" w:hAnsi="Calibri" w:cs="Times New Roman"/>
      <w:sz w:val="22"/>
    </w:rPr>
  </w:style>
  <w:style w:type="paragraph" w:styleId="Seznam2">
    <w:name w:val="List 2"/>
    <w:basedOn w:val="Normln"/>
    <w:semiHidden/>
    <w:rsid w:val="00C3493B"/>
    <w:pPr>
      <w:spacing w:line="254" w:lineRule="auto"/>
      <w:ind w:left="566" w:hanging="283"/>
      <w:jc w:val="left"/>
    </w:pPr>
    <w:rPr>
      <w:rFonts w:ascii="Calibri" w:eastAsia="Calibri" w:hAnsi="Calibri" w:cs="Times New Roman"/>
      <w:sz w:val="22"/>
    </w:rPr>
  </w:style>
  <w:style w:type="paragraph" w:styleId="Seznam3">
    <w:name w:val="List 3"/>
    <w:basedOn w:val="Normln"/>
    <w:semiHidden/>
    <w:rsid w:val="00C3493B"/>
    <w:pPr>
      <w:spacing w:line="254" w:lineRule="auto"/>
      <w:ind w:left="849" w:hanging="283"/>
      <w:jc w:val="left"/>
    </w:pPr>
    <w:rPr>
      <w:rFonts w:ascii="Calibri" w:eastAsia="Calibri" w:hAnsi="Calibri" w:cs="Times New Roman"/>
      <w:sz w:val="22"/>
    </w:rPr>
  </w:style>
  <w:style w:type="paragraph" w:styleId="Seznam4">
    <w:name w:val="List 4"/>
    <w:basedOn w:val="Normln"/>
    <w:semiHidden/>
    <w:rsid w:val="00C3493B"/>
    <w:pPr>
      <w:spacing w:line="254" w:lineRule="auto"/>
      <w:ind w:left="1132" w:hanging="283"/>
      <w:jc w:val="left"/>
    </w:pPr>
    <w:rPr>
      <w:rFonts w:ascii="Calibri" w:eastAsia="Calibri" w:hAnsi="Calibri" w:cs="Times New Roman"/>
      <w:sz w:val="22"/>
    </w:rPr>
  </w:style>
  <w:style w:type="paragraph" w:styleId="Seznam5">
    <w:name w:val="List 5"/>
    <w:basedOn w:val="Normln"/>
    <w:semiHidden/>
    <w:rsid w:val="00C3493B"/>
    <w:pPr>
      <w:spacing w:line="254" w:lineRule="auto"/>
      <w:ind w:left="1415" w:hanging="283"/>
      <w:jc w:val="left"/>
    </w:pPr>
    <w:rPr>
      <w:rFonts w:ascii="Calibri" w:eastAsia="Calibri" w:hAnsi="Calibri" w:cs="Times New Roman"/>
      <w:sz w:val="22"/>
    </w:rPr>
  </w:style>
  <w:style w:type="paragraph" w:styleId="Seznamcitac">
    <w:name w:val="table of authorities"/>
    <w:basedOn w:val="Normln"/>
    <w:next w:val="Normln"/>
    <w:semiHidden/>
    <w:rsid w:val="00C3493B"/>
    <w:pPr>
      <w:spacing w:line="254" w:lineRule="auto"/>
      <w:ind w:left="240" w:hanging="240"/>
      <w:jc w:val="left"/>
    </w:pPr>
    <w:rPr>
      <w:rFonts w:ascii="Calibri" w:eastAsia="Calibri" w:hAnsi="Calibri" w:cs="Times New Roman"/>
      <w:sz w:val="22"/>
    </w:rPr>
  </w:style>
  <w:style w:type="paragraph" w:styleId="Seznamobrzk">
    <w:name w:val="table of figures"/>
    <w:basedOn w:val="Normln"/>
    <w:next w:val="Normln"/>
    <w:semiHidden/>
    <w:rsid w:val="00C3493B"/>
    <w:pPr>
      <w:spacing w:line="254" w:lineRule="auto"/>
      <w:ind w:left="480" w:hanging="480"/>
      <w:jc w:val="left"/>
    </w:pPr>
    <w:rPr>
      <w:rFonts w:ascii="Calibri" w:eastAsia="Calibri" w:hAnsi="Calibri" w:cs="Times New Roman"/>
      <w:sz w:val="22"/>
    </w:rPr>
  </w:style>
  <w:style w:type="paragraph" w:styleId="Seznamsodrkami">
    <w:name w:val="List Bullet"/>
    <w:basedOn w:val="Normln"/>
    <w:autoRedefine/>
    <w:semiHidden/>
    <w:rsid w:val="00C3493B"/>
    <w:pPr>
      <w:numPr>
        <w:numId w:val="6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eznamsodrkami2">
    <w:name w:val="List Bullet 2"/>
    <w:basedOn w:val="Normln"/>
    <w:autoRedefine/>
    <w:semiHidden/>
    <w:rsid w:val="00C3493B"/>
    <w:pPr>
      <w:numPr>
        <w:numId w:val="7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eznamsodrkami3">
    <w:name w:val="List Bullet 3"/>
    <w:basedOn w:val="Normln"/>
    <w:autoRedefine/>
    <w:semiHidden/>
    <w:rsid w:val="00C3493B"/>
    <w:pPr>
      <w:numPr>
        <w:numId w:val="8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eznamsodrkami4">
    <w:name w:val="List Bullet 4"/>
    <w:basedOn w:val="Normln"/>
    <w:autoRedefine/>
    <w:semiHidden/>
    <w:rsid w:val="00C3493B"/>
    <w:pPr>
      <w:numPr>
        <w:numId w:val="9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paragraph" w:styleId="Seznamsodrkami5">
    <w:name w:val="List Bullet 5"/>
    <w:basedOn w:val="Normln"/>
    <w:autoRedefine/>
    <w:semiHidden/>
    <w:rsid w:val="00C3493B"/>
    <w:pPr>
      <w:numPr>
        <w:numId w:val="10"/>
      </w:numPr>
      <w:spacing w:line="254" w:lineRule="auto"/>
      <w:jc w:val="left"/>
    </w:pPr>
    <w:rPr>
      <w:rFonts w:ascii="Calibri" w:eastAsia="Calibri" w:hAnsi="Calibri" w:cs="Times New Roman"/>
      <w:sz w:val="22"/>
    </w:rPr>
  </w:style>
  <w:style w:type="character" w:styleId="Siln">
    <w:name w:val="Strong"/>
    <w:basedOn w:val="Standardnpsmoodstavce"/>
    <w:qFormat/>
    <w:rsid w:val="00C3493B"/>
    <w:rPr>
      <w:b/>
      <w:bCs/>
      <w:lang w:val="cs-CZ" w:bidi="ar-SA"/>
    </w:rPr>
  </w:style>
  <w:style w:type="character" w:styleId="Sledovanodkaz">
    <w:name w:val="FollowedHyperlink"/>
    <w:basedOn w:val="Standardnpsmoodstavce"/>
    <w:semiHidden/>
    <w:rsid w:val="00C3493B"/>
    <w:rPr>
      <w:color w:val="800080"/>
      <w:u w:val="single"/>
      <w:lang w:val="cs-CZ" w:bidi="ar-SA"/>
    </w:rPr>
  </w:style>
  <w:style w:type="paragraph" w:styleId="Textmakra">
    <w:name w:val="macro"/>
    <w:link w:val="TextmakraChar"/>
    <w:semiHidden/>
    <w:rsid w:val="00C3493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semiHidden/>
    <w:rsid w:val="00C3493B"/>
    <w:rPr>
      <w:rFonts w:ascii="Courier New" w:eastAsia="Times New Roman" w:hAnsi="Courier New" w:cs="Courier New"/>
      <w:sz w:val="20"/>
      <w:szCs w:val="20"/>
    </w:rPr>
  </w:style>
  <w:style w:type="paragraph" w:styleId="Textpoznpodarou">
    <w:name w:val="footnote text"/>
    <w:basedOn w:val="Normln"/>
    <w:link w:val="Textpoznpodarou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3493B"/>
    <w:rPr>
      <w:rFonts w:ascii="Calibri" w:eastAsia="Calibri" w:hAnsi="Calibri" w:cs="Times New Roman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C3493B"/>
    <w:pPr>
      <w:spacing w:line="254" w:lineRule="auto"/>
      <w:jc w:val="left"/>
    </w:pPr>
    <w:rPr>
      <w:rFonts w:ascii="Calibri" w:eastAsia="Calibri" w:hAnsi="Calibri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493B"/>
    <w:rPr>
      <w:rFonts w:ascii="Calibri" w:eastAsia="Calibri" w:hAnsi="Calibri" w:cs="Times New Roman"/>
      <w:sz w:val="20"/>
      <w:szCs w:val="20"/>
    </w:rPr>
  </w:style>
  <w:style w:type="paragraph" w:styleId="Textvbloku">
    <w:name w:val="Block Text"/>
    <w:basedOn w:val="Normln"/>
    <w:semiHidden/>
    <w:rsid w:val="00C3493B"/>
    <w:pPr>
      <w:spacing w:after="120" w:line="254" w:lineRule="auto"/>
      <w:ind w:left="1440" w:right="1440"/>
      <w:jc w:val="left"/>
    </w:pPr>
    <w:rPr>
      <w:rFonts w:ascii="Calibri" w:eastAsia="Calibri" w:hAnsi="Calibri" w:cs="Times New Roman"/>
      <w:sz w:val="22"/>
    </w:rPr>
  </w:style>
  <w:style w:type="paragraph" w:styleId="Textvysvtlivek">
    <w:name w:val="endnote text"/>
    <w:basedOn w:val="Normln"/>
    <w:link w:val="TextvysvtlivekChar"/>
    <w:semiHidden/>
    <w:rsid w:val="00C3493B"/>
    <w:pPr>
      <w:spacing w:line="254" w:lineRule="auto"/>
      <w:jc w:val="left"/>
    </w:pPr>
    <w:rPr>
      <w:rFonts w:ascii="Calibri" w:eastAsia="Calibri" w:hAnsi="Calibri" w:cs="Times New Roman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C3493B"/>
    <w:rPr>
      <w:rFonts w:ascii="Calibri" w:eastAsia="Calibri" w:hAnsi="Calibri" w:cs="Times New Roman"/>
      <w:sz w:val="20"/>
      <w:szCs w:val="20"/>
    </w:rPr>
  </w:style>
  <w:style w:type="paragraph" w:styleId="Titulek">
    <w:name w:val="caption"/>
    <w:basedOn w:val="Normln"/>
    <w:next w:val="Normln"/>
    <w:qFormat/>
    <w:rsid w:val="00C3493B"/>
    <w:pPr>
      <w:spacing w:before="120" w:after="120" w:line="254" w:lineRule="auto"/>
      <w:jc w:val="left"/>
    </w:pPr>
    <w:rPr>
      <w:rFonts w:ascii="Calibri" w:eastAsia="Calibri" w:hAnsi="Calibri" w:cs="Times New Roman"/>
      <w:b/>
      <w:bCs/>
      <w:szCs w:val="20"/>
    </w:rPr>
  </w:style>
  <w:style w:type="character" w:styleId="UkzkaHTML">
    <w:name w:val="HTML Sample"/>
    <w:basedOn w:val="Standardnpsmoodstavce"/>
    <w:semiHidden/>
    <w:rsid w:val="00C3493B"/>
    <w:rPr>
      <w:rFonts w:ascii="Courier New" w:hAnsi="Courier New"/>
      <w:lang w:val="cs-CZ" w:bidi="ar-SA"/>
    </w:rPr>
  </w:style>
  <w:style w:type="paragraph" w:styleId="Zhlavzprvy">
    <w:name w:val="Message Header"/>
    <w:basedOn w:val="Normln"/>
    <w:link w:val="ZhlavzprvyChar"/>
    <w:semiHidden/>
    <w:rsid w:val="00C3493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54" w:lineRule="auto"/>
      <w:ind w:left="1134" w:hanging="1134"/>
      <w:jc w:val="left"/>
    </w:pPr>
    <w:rPr>
      <w:rFonts w:ascii="Arial" w:eastAsia="Calibri" w:hAnsi="Arial" w:cs="Arial"/>
      <w:sz w:val="22"/>
    </w:rPr>
  </w:style>
  <w:style w:type="character" w:customStyle="1" w:styleId="ZhlavzprvyChar">
    <w:name w:val="Záhlaví zprávy Char"/>
    <w:basedOn w:val="Standardnpsmoodstavce"/>
    <w:link w:val="Zhlavzprvy"/>
    <w:semiHidden/>
    <w:rsid w:val="00C3493B"/>
    <w:rPr>
      <w:rFonts w:ascii="Arial" w:eastAsia="Calibri" w:hAnsi="Arial" w:cs="Arial"/>
      <w:shd w:val="pct20" w:color="auto" w:fill="auto"/>
    </w:rPr>
  </w:style>
  <w:style w:type="paragraph" w:styleId="Zkladntext">
    <w:name w:val="Body Text"/>
    <w:basedOn w:val="Normln"/>
    <w:link w:val="ZkladntextChar"/>
    <w:semiHidden/>
    <w:rsid w:val="00C3493B"/>
    <w:pPr>
      <w:spacing w:after="120" w:line="254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C3493B"/>
    <w:rPr>
      <w:rFonts w:ascii="Calibri" w:eastAsia="Calibri" w:hAnsi="Calibri" w:cs="Times New Roman"/>
    </w:rPr>
  </w:style>
  <w:style w:type="paragraph" w:styleId="Zkladntext-prvnodsazen">
    <w:name w:val="Body Text First Indent"/>
    <w:basedOn w:val="Zkladntext"/>
    <w:link w:val="Zkladntext-prvnodsazenChar"/>
    <w:semiHidden/>
    <w:rsid w:val="00C3493B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semiHidden/>
    <w:rsid w:val="00C3493B"/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semiHidden/>
    <w:rsid w:val="00C3493B"/>
    <w:pPr>
      <w:spacing w:after="120" w:line="254" w:lineRule="auto"/>
      <w:ind w:left="283"/>
      <w:jc w:val="left"/>
    </w:pPr>
    <w:rPr>
      <w:rFonts w:ascii="Calibri" w:eastAsia="Calibri" w:hAnsi="Calibri" w:cs="Times New Roman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3493B"/>
    <w:rPr>
      <w:rFonts w:ascii="Calibri" w:eastAsia="Calibri" w:hAnsi="Calibri" w:cs="Times New Roman"/>
    </w:rPr>
  </w:style>
  <w:style w:type="paragraph" w:styleId="Zkladntext-prvnodsazen2">
    <w:name w:val="Body Text First Indent 2"/>
    <w:basedOn w:val="Zkladntextodsazen"/>
    <w:link w:val="Zkladntext-prvnodsazen2Char"/>
    <w:semiHidden/>
    <w:rsid w:val="00C3493B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semiHidden/>
    <w:rsid w:val="00C3493B"/>
    <w:rPr>
      <w:rFonts w:ascii="Calibri" w:eastAsia="Calibri" w:hAnsi="Calibri" w:cs="Times New Roman"/>
    </w:rPr>
  </w:style>
  <w:style w:type="paragraph" w:styleId="Zkladntext2">
    <w:name w:val="Body Text 2"/>
    <w:basedOn w:val="Normln"/>
    <w:link w:val="Zkladntext2Char"/>
    <w:semiHidden/>
    <w:rsid w:val="00C3493B"/>
    <w:pPr>
      <w:spacing w:after="120" w:line="480" w:lineRule="auto"/>
      <w:jc w:val="left"/>
    </w:pPr>
    <w:rPr>
      <w:rFonts w:ascii="Calibri" w:eastAsia="Calibri" w:hAnsi="Calibri" w:cs="Times New Roman"/>
      <w:sz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C3493B"/>
    <w:rPr>
      <w:rFonts w:ascii="Calibri" w:eastAsia="Calibri" w:hAnsi="Calibri" w:cs="Times New Roman"/>
    </w:rPr>
  </w:style>
  <w:style w:type="paragraph" w:styleId="Zkladntext3">
    <w:name w:val="Body Text 3"/>
    <w:basedOn w:val="Normln"/>
    <w:link w:val="Zkladntext3Char"/>
    <w:semiHidden/>
    <w:rsid w:val="00C3493B"/>
    <w:pPr>
      <w:spacing w:after="120" w:line="254" w:lineRule="auto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C3493B"/>
    <w:rPr>
      <w:rFonts w:ascii="Calibri" w:eastAsia="Calibri" w:hAnsi="Calibri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semiHidden/>
    <w:rsid w:val="00C3493B"/>
    <w:pPr>
      <w:spacing w:after="120" w:line="480" w:lineRule="auto"/>
      <w:ind w:left="283"/>
      <w:jc w:val="left"/>
    </w:pPr>
    <w:rPr>
      <w:rFonts w:ascii="Calibri" w:eastAsia="Calibri" w:hAnsi="Calibri" w:cs="Times New Roman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3493B"/>
    <w:rPr>
      <w:rFonts w:ascii="Calibri" w:eastAsia="Calibri" w:hAnsi="Calibri" w:cs="Times New Roman"/>
    </w:rPr>
  </w:style>
  <w:style w:type="paragraph" w:styleId="Zkladntextodsazen3">
    <w:name w:val="Body Text Indent 3"/>
    <w:basedOn w:val="Normln"/>
    <w:link w:val="Zkladntextodsazen3Char"/>
    <w:semiHidden/>
    <w:rsid w:val="00C3493B"/>
    <w:pPr>
      <w:spacing w:after="120" w:line="254" w:lineRule="auto"/>
      <w:ind w:left="283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3493B"/>
    <w:rPr>
      <w:rFonts w:ascii="Calibri" w:eastAsia="Calibri" w:hAnsi="Calibri" w:cs="Times New Roman"/>
      <w:sz w:val="16"/>
      <w:szCs w:val="16"/>
    </w:rPr>
  </w:style>
  <w:style w:type="paragraph" w:styleId="Zvr">
    <w:name w:val="Closing"/>
    <w:basedOn w:val="Normln"/>
    <w:link w:val="ZvrChar"/>
    <w:semiHidden/>
    <w:rsid w:val="00C3493B"/>
    <w:pPr>
      <w:spacing w:line="254" w:lineRule="auto"/>
      <w:ind w:left="4252"/>
      <w:jc w:val="left"/>
    </w:pPr>
    <w:rPr>
      <w:rFonts w:ascii="Calibri" w:eastAsia="Calibri" w:hAnsi="Calibri" w:cs="Times New Roman"/>
      <w:sz w:val="22"/>
    </w:rPr>
  </w:style>
  <w:style w:type="character" w:customStyle="1" w:styleId="ZvrChar">
    <w:name w:val="Závěr Char"/>
    <w:basedOn w:val="Standardnpsmoodstavce"/>
    <w:link w:val="Zvr"/>
    <w:semiHidden/>
    <w:rsid w:val="00C3493B"/>
    <w:rPr>
      <w:rFonts w:ascii="Calibri" w:eastAsia="Calibri" w:hAnsi="Calibri" w:cs="Times New Roman"/>
    </w:rPr>
  </w:style>
  <w:style w:type="character" w:styleId="Znakapoznpodarou">
    <w:name w:val="footnote reference"/>
    <w:basedOn w:val="Standardnpsmoodstavce"/>
    <w:semiHidden/>
    <w:rsid w:val="00C3493B"/>
    <w:rPr>
      <w:vertAlign w:val="superscript"/>
      <w:lang w:val="cs-CZ" w:bidi="ar-SA"/>
    </w:rPr>
  </w:style>
  <w:style w:type="character" w:styleId="Odkaznakoment">
    <w:name w:val="annotation reference"/>
    <w:basedOn w:val="Standardnpsmoodstavce"/>
    <w:uiPriority w:val="99"/>
    <w:semiHidden/>
    <w:rsid w:val="00C3493B"/>
    <w:rPr>
      <w:sz w:val="16"/>
      <w:szCs w:val="16"/>
      <w:lang w:val="cs-CZ" w:bidi="ar-SA"/>
    </w:rPr>
  </w:style>
  <w:style w:type="character" w:styleId="Odkaznavysvtlivky">
    <w:name w:val="endnote reference"/>
    <w:basedOn w:val="Standardnpsmoodstavce"/>
    <w:semiHidden/>
    <w:rsid w:val="00C3493B"/>
    <w:rPr>
      <w:vertAlign w:val="superscript"/>
      <w:lang w:val="cs-CZ" w:bidi="ar-SA"/>
    </w:rPr>
  </w:style>
  <w:style w:type="paragraph" w:styleId="Zptenadresanaoblku">
    <w:name w:val="envelope return"/>
    <w:basedOn w:val="Normln"/>
    <w:semiHidden/>
    <w:rsid w:val="00C3493B"/>
    <w:pPr>
      <w:spacing w:line="254" w:lineRule="auto"/>
      <w:jc w:val="left"/>
    </w:pPr>
    <w:rPr>
      <w:rFonts w:ascii="Arial" w:eastAsia="Calibri" w:hAnsi="Arial" w:cs="Arial"/>
      <w:szCs w:val="20"/>
    </w:rPr>
  </w:style>
  <w:style w:type="character" w:styleId="Zdraznn">
    <w:name w:val="Emphasis"/>
    <w:basedOn w:val="Standardnpsmoodstavce"/>
    <w:qFormat/>
    <w:rsid w:val="00C3493B"/>
    <w:rPr>
      <w:i/>
      <w:iCs/>
      <w:lang w:val="cs-CZ" w:bidi="ar-SA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C3493B"/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3493B"/>
    <w:pPr>
      <w:spacing w:line="254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49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493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D4123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B955C-B505-4F46-8BB5-E93CF2F7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957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cp:lastPrinted>2025-11-26T09:44:00Z</cp:lastPrinted>
  <dcterms:created xsi:type="dcterms:W3CDTF">2025-12-10T10:03:00Z</dcterms:created>
  <dcterms:modified xsi:type="dcterms:W3CDTF">2025-12-10T13:45:00Z</dcterms:modified>
</cp:coreProperties>
</file>